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E2" w:rsidRDefault="005602E2" w:rsidP="005602E2">
      <w:pPr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</w:pPr>
      <w:r w:rsidRPr="005602E2"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  <w:t>R</w:t>
      </w:r>
      <w:r w:rsidR="002D309A"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  <w:t>OBIN A. W. LILLY</w:t>
      </w:r>
    </w:p>
    <w:p w:rsidR="00407B72" w:rsidRDefault="00407B72" w:rsidP="005602E2">
      <w:pPr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</w:pPr>
      <w:r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  <w:t>Professional</w:t>
      </w:r>
      <w:r w:rsidR="00751E68"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  <w:t xml:space="preserve"> Educator</w:t>
      </w:r>
    </w:p>
    <w:p w:rsidR="002D309A" w:rsidRDefault="002D309A" w:rsidP="005602E2">
      <w:pPr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</w:pPr>
    </w:p>
    <w:p w:rsidR="00DB4D10" w:rsidRDefault="00DB4D10" w:rsidP="005602E2">
      <w:pPr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</w:pPr>
    </w:p>
    <w:p w:rsidR="00D54985" w:rsidRDefault="00D54985" w:rsidP="00574BCF">
      <w:pPr>
        <w:ind w:right="-270"/>
        <w:rPr>
          <w:rFonts w:ascii="Lato Light" w:hAnsi="Lato Light"/>
          <w:color w:val="262626" w:themeColor="text1" w:themeTint="D9"/>
          <w:sz w:val="22"/>
          <w:szCs w:val="22"/>
        </w:rPr>
      </w:pPr>
      <w:r w:rsidRPr="003D5F65">
        <w:rPr>
          <w:rFonts w:ascii="Lato Light" w:hAnsi="Lato Light"/>
          <w:i/>
          <w:color w:val="262626" w:themeColor="text1" w:themeTint="D9"/>
          <w:sz w:val="22"/>
          <w:szCs w:val="22"/>
        </w:rPr>
        <w:t>Personal address</w:t>
      </w:r>
      <w:r>
        <w:rPr>
          <w:rFonts w:ascii="Lato Light" w:hAnsi="Lato Light"/>
          <w:color w:val="262626" w:themeColor="text1" w:themeTint="D9"/>
          <w:sz w:val="22"/>
          <w:szCs w:val="22"/>
        </w:rPr>
        <w:t>:</w:t>
      </w:r>
    </w:p>
    <w:p w:rsidR="00E75F39" w:rsidRDefault="005602E2" w:rsidP="002F1569">
      <w:pPr>
        <w:ind w:right="-270"/>
        <w:rPr>
          <w:rFonts w:ascii="Lato Light" w:hAnsi="Lato Light"/>
          <w:color w:val="262626" w:themeColor="text1" w:themeTint="D9"/>
          <w:sz w:val="22"/>
          <w:szCs w:val="22"/>
        </w:rPr>
      </w:pPr>
      <w:r w:rsidRPr="000852AB">
        <w:rPr>
          <w:rFonts w:ascii="Lato Light" w:hAnsi="Lato Light"/>
          <w:color w:val="262626" w:themeColor="text1" w:themeTint="D9"/>
          <w:sz w:val="22"/>
          <w:szCs w:val="22"/>
        </w:rPr>
        <w:t>6910 Queens Court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Moorpark, California 93021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home: (805)553-9036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cell: (805)908-2790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 xml:space="preserve">email: </w:t>
      </w:r>
      <w:hyperlink r:id="rId8" w:history="1">
        <w:r w:rsidRPr="000852AB">
          <w:rPr>
            <w:rStyle w:val="Hyperlink"/>
            <w:rFonts w:ascii="Lato Light" w:hAnsi="Lato Light"/>
            <w:sz w:val="22"/>
            <w:szCs w:val="22"/>
          </w:rPr>
          <w:t>uteachme2@gmail.com</w:t>
        </w:r>
      </w:hyperlink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</w:r>
      <w:r w:rsidR="002F1569">
        <w:rPr>
          <w:rFonts w:ascii="Lato Light" w:hAnsi="Lato Light"/>
          <w:color w:val="262626" w:themeColor="text1" w:themeTint="D9"/>
          <w:sz w:val="22"/>
          <w:szCs w:val="22"/>
        </w:rPr>
        <w:t xml:space="preserve">LinkedIn: </w:t>
      </w:r>
      <w:hyperlink r:id="rId9" w:history="1">
        <w:r w:rsidR="00DB4D10" w:rsidRPr="00DB4D10">
          <w:rPr>
            <w:rStyle w:val="Hyperlink"/>
            <w:rFonts w:ascii="Lato Light" w:hAnsi="Lato Light"/>
            <w:sz w:val="22"/>
            <w:szCs w:val="22"/>
          </w:rPr>
          <w:t>linkedi</w:t>
        </w:r>
        <w:r w:rsidR="00DB4D10" w:rsidRPr="00DB4D10">
          <w:rPr>
            <w:rStyle w:val="Hyperlink"/>
            <w:rFonts w:ascii="Lato Light" w:hAnsi="Lato Light"/>
            <w:sz w:val="22"/>
            <w:szCs w:val="22"/>
          </w:rPr>
          <w:t>n</w:t>
        </w:r>
        <w:r w:rsidR="00DB4D10" w:rsidRPr="00DB4D10">
          <w:rPr>
            <w:rStyle w:val="Hyperlink"/>
            <w:rFonts w:ascii="Lato Light" w:hAnsi="Lato Light"/>
            <w:sz w:val="22"/>
            <w:szCs w:val="22"/>
          </w:rPr>
          <w:t>.com/in/robinwlilly</w:t>
        </w:r>
      </w:hyperlink>
    </w:p>
    <w:p w:rsidR="00E16AA8" w:rsidRPr="002F1569" w:rsidRDefault="00DB4D10" w:rsidP="002F1569">
      <w:pPr>
        <w:ind w:right="-270"/>
        <w:rPr>
          <w:rFonts w:ascii="Lato Light" w:hAnsi="Lato Light"/>
          <w:color w:val="262626" w:themeColor="text1" w:themeTint="D9"/>
          <w:sz w:val="22"/>
          <w:szCs w:val="22"/>
        </w:rPr>
        <w:sectPr w:rsidR="00E16AA8" w:rsidRPr="002F1569" w:rsidSect="00DB4D10">
          <w:pgSz w:w="12240" w:h="15840"/>
          <w:pgMar w:top="1170" w:right="1440" w:bottom="990" w:left="1440" w:header="720" w:footer="720" w:gutter="0"/>
          <w:cols w:num="2" w:space="720"/>
          <w:docGrid w:linePitch="360"/>
        </w:sectPr>
      </w:pPr>
      <w:r>
        <w:rPr>
          <w:rFonts w:ascii="Lato Light" w:hAnsi="Lato Light"/>
          <w:color w:val="262626" w:themeColor="text1" w:themeTint="D9"/>
          <w:sz w:val="22"/>
          <w:szCs w:val="22"/>
        </w:rPr>
        <w:t xml:space="preserve">blog: </w:t>
      </w:r>
      <w:hyperlink r:id="rId10" w:history="1">
        <w:r w:rsidRPr="00E16AA8">
          <w:rPr>
            <w:rStyle w:val="Hyperlink"/>
            <w:rFonts w:ascii="Lato Light" w:hAnsi="Lato Light"/>
            <w:sz w:val="22"/>
            <w:szCs w:val="22"/>
          </w:rPr>
          <w:t>robinlilly.edublogs.org</w:t>
        </w:r>
        <w:r w:rsidR="002F1569" w:rsidRPr="00E16AA8">
          <w:rPr>
            <w:rStyle w:val="Hyperlink"/>
            <w:rFonts w:ascii="Lato Light" w:hAnsi="Lato Light"/>
            <w:sz w:val="22"/>
            <w:szCs w:val="22"/>
          </w:rPr>
          <w:t xml:space="preserve">  </w:t>
        </w:r>
      </w:hyperlink>
      <w:r w:rsidR="002F1569">
        <w:rPr>
          <w:rFonts w:ascii="Lato Light" w:hAnsi="Lato Light"/>
          <w:color w:val="262626" w:themeColor="text1" w:themeTint="D9"/>
          <w:sz w:val="22"/>
          <w:szCs w:val="22"/>
        </w:rPr>
        <w:t xml:space="preserve"> </w:t>
      </w:r>
    </w:p>
    <w:p w:rsidR="005602E2" w:rsidRPr="002D309A" w:rsidRDefault="005602E2" w:rsidP="002C64B9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PROFILE</w:t>
      </w:r>
    </w:p>
    <w:p w:rsidR="00D54985" w:rsidRDefault="00E75F39" w:rsidP="00407B72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</w:t>
      </w:r>
      <w:r w:rsidR="005602E2" w:rsidRPr="005602E2">
        <w:rPr>
          <w:rFonts w:ascii="Lato Light" w:hAnsi="Lato Light"/>
          <w:sz w:val="22"/>
          <w:szCs w:val="22"/>
        </w:rPr>
        <w:t>assionate</w:t>
      </w:r>
      <w:r w:rsidR="00751E68">
        <w:rPr>
          <w:rFonts w:ascii="Lato Light" w:hAnsi="Lato Light"/>
          <w:sz w:val="22"/>
          <w:szCs w:val="22"/>
        </w:rPr>
        <w:t>, professional</w:t>
      </w:r>
      <w:r w:rsidR="005602E2" w:rsidRPr="005E5BA4">
        <w:rPr>
          <w:rFonts w:ascii="Lato Light" w:hAnsi="Lato Light"/>
          <w:sz w:val="22"/>
          <w:szCs w:val="22"/>
        </w:rPr>
        <w:t xml:space="preserve"> </w:t>
      </w:r>
      <w:r w:rsidR="005602E2">
        <w:rPr>
          <w:rFonts w:ascii="Lato Light" w:hAnsi="Lato Light"/>
          <w:sz w:val="22"/>
          <w:szCs w:val="22"/>
        </w:rPr>
        <w:t>educator with extensive experience as a classroom teacher</w:t>
      </w:r>
      <w:r>
        <w:rPr>
          <w:rFonts w:ascii="Lato Light" w:hAnsi="Lato Light"/>
          <w:sz w:val="22"/>
          <w:szCs w:val="22"/>
        </w:rPr>
        <w:t>,</w:t>
      </w:r>
      <w:r w:rsidR="00BD1A27">
        <w:rPr>
          <w:rFonts w:ascii="Lato Light" w:hAnsi="Lato Light"/>
          <w:sz w:val="22"/>
          <w:szCs w:val="22"/>
        </w:rPr>
        <w:t xml:space="preserve"> </w:t>
      </w:r>
      <w:r w:rsidR="00DB4D10">
        <w:rPr>
          <w:rFonts w:ascii="Lato Light" w:hAnsi="Lato Light"/>
          <w:sz w:val="22"/>
          <w:szCs w:val="22"/>
        </w:rPr>
        <w:t xml:space="preserve">instructional coach, </w:t>
      </w:r>
      <w:r w:rsidR="005602E2">
        <w:rPr>
          <w:rFonts w:ascii="Lato Light" w:hAnsi="Lato Light"/>
          <w:sz w:val="22"/>
          <w:szCs w:val="22"/>
        </w:rPr>
        <w:t>professional development</w:t>
      </w:r>
      <w:r>
        <w:rPr>
          <w:rFonts w:ascii="Lato Light" w:hAnsi="Lato Light"/>
          <w:sz w:val="22"/>
          <w:szCs w:val="22"/>
        </w:rPr>
        <w:t xml:space="preserve"> designer, </w:t>
      </w:r>
      <w:r w:rsidR="00BD1A27">
        <w:rPr>
          <w:rFonts w:ascii="Lato Light" w:hAnsi="Lato Light"/>
          <w:sz w:val="22"/>
          <w:szCs w:val="22"/>
        </w:rPr>
        <w:t>and</w:t>
      </w:r>
      <w:r w:rsidR="005602E2">
        <w:rPr>
          <w:rFonts w:ascii="Lato Light" w:hAnsi="Lato Light"/>
          <w:sz w:val="22"/>
          <w:szCs w:val="22"/>
        </w:rPr>
        <w:t xml:space="preserve"> </w:t>
      </w:r>
      <w:r w:rsidR="00DB4D10">
        <w:rPr>
          <w:rFonts w:ascii="Lato Light" w:hAnsi="Lato Light"/>
          <w:sz w:val="22"/>
          <w:szCs w:val="22"/>
        </w:rPr>
        <w:t xml:space="preserve">workshop </w:t>
      </w:r>
      <w:r w:rsidR="005602E2">
        <w:rPr>
          <w:rFonts w:ascii="Lato Light" w:hAnsi="Lato Light"/>
          <w:sz w:val="22"/>
          <w:szCs w:val="22"/>
        </w:rPr>
        <w:t>facilitator</w:t>
      </w:r>
      <w:r w:rsidR="00DB4D10">
        <w:rPr>
          <w:rFonts w:ascii="Lato Light" w:hAnsi="Lato Light"/>
          <w:sz w:val="22"/>
          <w:szCs w:val="22"/>
        </w:rPr>
        <w:t>,</w:t>
      </w:r>
      <w:r w:rsidR="00751E68">
        <w:rPr>
          <w:rFonts w:ascii="Lato Light" w:hAnsi="Lato Light"/>
          <w:sz w:val="22"/>
          <w:szCs w:val="22"/>
        </w:rPr>
        <w:t xml:space="preserve"> interested </w:t>
      </w:r>
      <w:r w:rsidR="00DB4D10">
        <w:rPr>
          <w:rFonts w:ascii="Lato Light" w:hAnsi="Lato Light"/>
          <w:sz w:val="22"/>
          <w:szCs w:val="22"/>
        </w:rPr>
        <w:t>in intellectually engaging opportunities to apply and expand knowledge of</w:t>
      </w:r>
      <w:r w:rsidR="00751E68">
        <w:rPr>
          <w:rFonts w:ascii="Lato Light" w:hAnsi="Lato Light"/>
          <w:sz w:val="22"/>
          <w:szCs w:val="22"/>
        </w:rPr>
        <w:t xml:space="preserve"> </w:t>
      </w:r>
      <w:r w:rsidR="005602E2">
        <w:rPr>
          <w:rFonts w:ascii="Lato Light" w:hAnsi="Lato Light"/>
          <w:sz w:val="22"/>
          <w:szCs w:val="22"/>
        </w:rPr>
        <w:t>positive psychology</w:t>
      </w:r>
      <w:r w:rsidR="00751E68">
        <w:rPr>
          <w:rFonts w:ascii="Lato Light" w:hAnsi="Lato Light"/>
          <w:sz w:val="22"/>
          <w:szCs w:val="22"/>
        </w:rPr>
        <w:t xml:space="preserve">, educational philosophy,  </w:t>
      </w:r>
      <w:r w:rsidR="005602E2">
        <w:rPr>
          <w:rFonts w:ascii="Lato Light" w:hAnsi="Lato Light"/>
          <w:sz w:val="22"/>
          <w:szCs w:val="22"/>
        </w:rPr>
        <w:t xml:space="preserve">literacy </w:t>
      </w:r>
      <w:r w:rsidR="005602E2" w:rsidRPr="00720642">
        <w:rPr>
          <w:rFonts w:ascii="Lato Light" w:hAnsi="Lato Light"/>
          <w:sz w:val="22"/>
          <w:szCs w:val="22"/>
        </w:rPr>
        <w:t>education</w:t>
      </w:r>
      <w:r w:rsidR="005602E2">
        <w:rPr>
          <w:rFonts w:ascii="Lato Light" w:hAnsi="Lato Light"/>
          <w:sz w:val="22"/>
          <w:szCs w:val="22"/>
        </w:rPr>
        <w:t xml:space="preserve">, social justice, </w:t>
      </w:r>
      <w:r w:rsidR="00751E68">
        <w:rPr>
          <w:rFonts w:ascii="Lato Light" w:hAnsi="Lato Light"/>
          <w:sz w:val="22"/>
          <w:szCs w:val="22"/>
        </w:rPr>
        <w:t xml:space="preserve">curriculum, and </w:t>
      </w:r>
      <w:r w:rsidR="005602E2">
        <w:rPr>
          <w:rFonts w:ascii="Lato Light" w:hAnsi="Lato Light"/>
          <w:sz w:val="22"/>
          <w:szCs w:val="22"/>
        </w:rPr>
        <w:t>instruction</w:t>
      </w:r>
      <w:r w:rsidR="00751E68">
        <w:rPr>
          <w:rFonts w:ascii="Lato Light" w:hAnsi="Lato Light"/>
          <w:sz w:val="22"/>
          <w:szCs w:val="22"/>
        </w:rPr>
        <w:t>al design</w:t>
      </w:r>
      <w:r w:rsidR="005602E2">
        <w:rPr>
          <w:rFonts w:ascii="Lato Light" w:hAnsi="Lato Light"/>
          <w:sz w:val="22"/>
          <w:szCs w:val="22"/>
        </w:rPr>
        <w:t xml:space="preserve">. </w:t>
      </w:r>
      <w:r w:rsidR="00FE760E">
        <w:rPr>
          <w:rFonts w:ascii="Lato Light" w:hAnsi="Lato Light"/>
          <w:sz w:val="22"/>
          <w:szCs w:val="22"/>
        </w:rPr>
        <w:t xml:space="preserve">Skilled in </w:t>
      </w:r>
      <w:r w:rsidR="00DB4D10">
        <w:rPr>
          <w:rFonts w:ascii="Lato Light" w:hAnsi="Lato Light"/>
          <w:sz w:val="22"/>
          <w:szCs w:val="22"/>
        </w:rPr>
        <w:t xml:space="preserve">writing, assessment, </w:t>
      </w:r>
      <w:r w:rsidR="00FE760E">
        <w:rPr>
          <w:rFonts w:ascii="Lato Light" w:hAnsi="Lato Light"/>
          <w:sz w:val="22"/>
          <w:szCs w:val="22"/>
        </w:rPr>
        <w:t xml:space="preserve">graphic design, project management, organization, and service with a diverse professional background. </w:t>
      </w:r>
      <w:r w:rsidR="003D5F65">
        <w:rPr>
          <w:rFonts w:ascii="Lato Light" w:hAnsi="Lato Light"/>
          <w:sz w:val="22"/>
          <w:szCs w:val="22"/>
        </w:rPr>
        <w:t>Technologically innovative, culturally responsive, and deeply reflective</w:t>
      </w:r>
      <w:r w:rsidR="004D60F8">
        <w:rPr>
          <w:rFonts w:ascii="Lato Light" w:hAnsi="Lato Light"/>
          <w:sz w:val="22"/>
          <w:szCs w:val="22"/>
        </w:rPr>
        <w:t xml:space="preserve">, </w:t>
      </w:r>
      <w:r>
        <w:rPr>
          <w:rFonts w:ascii="Lato Light" w:hAnsi="Lato Light"/>
          <w:sz w:val="22"/>
          <w:szCs w:val="22"/>
        </w:rPr>
        <w:t>focused on</w:t>
      </w:r>
      <w:r w:rsidR="005602E2">
        <w:rPr>
          <w:rFonts w:ascii="Lato Light" w:hAnsi="Lato Light"/>
          <w:sz w:val="22"/>
          <w:szCs w:val="22"/>
        </w:rPr>
        <w:t xml:space="preserve"> help</w:t>
      </w:r>
      <w:r>
        <w:rPr>
          <w:rFonts w:ascii="Lato Light" w:hAnsi="Lato Light"/>
          <w:sz w:val="22"/>
          <w:szCs w:val="22"/>
        </w:rPr>
        <w:t>ing</w:t>
      </w:r>
      <w:r w:rsidR="005602E2">
        <w:rPr>
          <w:rFonts w:ascii="Lato Light" w:hAnsi="Lato Light"/>
          <w:sz w:val="22"/>
          <w:szCs w:val="22"/>
        </w:rPr>
        <w:t xml:space="preserve"> others find purpose, meaning, academic success, and personal well-being such that they flourish and contribute to the flourishing of others.</w:t>
      </w:r>
    </w:p>
    <w:p w:rsidR="00407B72" w:rsidRPr="00407B72" w:rsidRDefault="00407B72" w:rsidP="00407B72">
      <w:pPr>
        <w:spacing w:line="276" w:lineRule="auto"/>
        <w:rPr>
          <w:rFonts w:ascii="Lato Light" w:hAnsi="Lato Light"/>
          <w:sz w:val="22"/>
          <w:szCs w:val="22"/>
        </w:rPr>
      </w:pPr>
    </w:p>
    <w:p w:rsidR="005602E2" w:rsidRDefault="005602E2" w:rsidP="00D54985">
      <w:pPr>
        <w:spacing w:line="276" w:lineRule="auto"/>
        <w:rPr>
          <w:rFonts w:ascii="Playfair Display" w:hAnsi="Playfair Display"/>
          <w:color w:val="262626" w:themeColor="text1" w:themeTint="D9"/>
          <w:sz w:val="36"/>
          <w:szCs w:val="36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PROFESSIONAL</w:t>
      </w:r>
      <w:r>
        <w:rPr>
          <w:rFonts w:ascii="Playfair Display" w:hAnsi="Playfair Display"/>
          <w:color w:val="262626" w:themeColor="text1" w:themeTint="D9"/>
          <w:sz w:val="36"/>
          <w:szCs w:val="36"/>
        </w:rPr>
        <w:t xml:space="preserve"> </w:t>
      </w: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EXPERIENCE</w:t>
      </w:r>
    </w:p>
    <w:p w:rsidR="00CD4EF4" w:rsidRDefault="00CD4EF4" w:rsidP="006B6BA5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CONSULTANT</w:t>
      </w:r>
    </w:p>
    <w:p w:rsidR="00CD4EF4" w:rsidRDefault="00E16AA8" w:rsidP="006B6BA5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Independent Contractor,</w:t>
      </w:r>
      <w:r w:rsidR="00CD4EF4">
        <w:rPr>
          <w:rFonts w:ascii="Lato Light" w:eastAsia="MS Mincho" w:hAnsi="Lato Light" w:cs="Times New Roman"/>
          <w:sz w:val="22"/>
          <w:szCs w:val="22"/>
        </w:rPr>
        <w:t xml:space="preserve"> Self-Employed / June 2018-Present</w:t>
      </w:r>
    </w:p>
    <w:p w:rsidR="00CD4EF4" w:rsidRPr="00CD4EF4" w:rsidRDefault="00CD4EF4" w:rsidP="00CD4EF4">
      <w:pPr>
        <w:pStyle w:val="ListParagraph"/>
        <w:numPr>
          <w:ilvl w:val="0"/>
          <w:numId w:val="3"/>
        </w:num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hAnsi="Lato Light"/>
          <w:sz w:val="20"/>
          <w:szCs w:val="20"/>
        </w:rPr>
        <w:t xml:space="preserve">Design, market, and conduct engaging and relevant professional development workshops for teachers. Workshops span 1-3 hours; topics include: </w:t>
      </w:r>
      <w:r w:rsidR="00751E68">
        <w:rPr>
          <w:rFonts w:ascii="Lato Light" w:hAnsi="Lato Light"/>
          <w:sz w:val="20"/>
          <w:szCs w:val="20"/>
        </w:rPr>
        <w:t xml:space="preserve">Strengths-based Teaching &amp; Learning; </w:t>
      </w:r>
      <w:r>
        <w:rPr>
          <w:rFonts w:ascii="Lato Light" w:hAnsi="Lato Light"/>
          <w:sz w:val="20"/>
          <w:szCs w:val="20"/>
        </w:rPr>
        <w:t>Creating a Culture of Wellbeing; Wellbeing for Teachers; and Going Gradeless</w:t>
      </w:r>
      <w:r w:rsidR="00DB4D10">
        <w:rPr>
          <w:rFonts w:ascii="Lato Light" w:hAnsi="Lato Light"/>
          <w:sz w:val="20"/>
          <w:szCs w:val="20"/>
        </w:rPr>
        <w:t>: Authentic Assessment Practices</w:t>
      </w:r>
    </w:p>
    <w:p w:rsidR="00CD4EF4" w:rsidRPr="00CD4EF4" w:rsidRDefault="00CD4EF4" w:rsidP="00CD4EF4">
      <w:pPr>
        <w:pStyle w:val="ListParagraph"/>
        <w:rPr>
          <w:rFonts w:ascii="Lato Light" w:eastAsia="MS Mincho" w:hAnsi="Lato Light" w:cs="Times New Roman"/>
          <w:sz w:val="22"/>
          <w:szCs w:val="22"/>
        </w:rPr>
      </w:pPr>
    </w:p>
    <w:p w:rsidR="006B6BA5" w:rsidRDefault="006B6BA5" w:rsidP="006B6BA5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TEACHER-LEADER</w:t>
      </w:r>
    </w:p>
    <w:p w:rsidR="006B6BA5" w:rsidRDefault="006B6BA5" w:rsidP="006B6BA5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California Writing Project, Cal State Northridge Writing Project / 2009-Present</w:t>
      </w:r>
    </w:p>
    <w:p w:rsidR="006B6BA5" w:rsidRPr="00D10AB9" w:rsidRDefault="00CD4EF4" w:rsidP="006B6BA5">
      <w:pPr>
        <w:pStyle w:val="ListParagraph"/>
        <w:numPr>
          <w:ilvl w:val="0"/>
          <w:numId w:val="3"/>
        </w:numPr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Design</w:t>
      </w:r>
      <w:r w:rsidR="006B6BA5" w:rsidRPr="00D10AB9">
        <w:rPr>
          <w:rFonts w:ascii="Lato Light" w:hAnsi="Lato Light"/>
          <w:sz w:val="20"/>
          <w:szCs w:val="20"/>
        </w:rPr>
        <w:t xml:space="preserve"> and implement </w:t>
      </w:r>
      <w:r w:rsidR="006B6BA5">
        <w:rPr>
          <w:rFonts w:ascii="Lato Light" w:hAnsi="Lato Light"/>
          <w:sz w:val="20"/>
          <w:szCs w:val="20"/>
        </w:rPr>
        <w:t xml:space="preserve">professional development </w:t>
      </w:r>
      <w:r w:rsidR="006B6BA5" w:rsidRPr="00D10AB9">
        <w:rPr>
          <w:rFonts w:ascii="Lato Light" w:hAnsi="Lato Light"/>
          <w:sz w:val="20"/>
          <w:szCs w:val="20"/>
        </w:rPr>
        <w:t>workshops for teachers and fellow CWP teacher-</w:t>
      </w:r>
      <w:r w:rsidR="00DB4D10">
        <w:rPr>
          <w:rFonts w:ascii="Lato Light" w:hAnsi="Lato Light"/>
          <w:sz w:val="20"/>
          <w:szCs w:val="20"/>
        </w:rPr>
        <w:t>consultants</w:t>
      </w:r>
      <w:r w:rsidR="006B6BA5" w:rsidRPr="00D10AB9">
        <w:rPr>
          <w:rFonts w:ascii="Lato Light" w:hAnsi="Lato Light"/>
          <w:sz w:val="20"/>
          <w:szCs w:val="20"/>
        </w:rPr>
        <w:t>,</w:t>
      </w:r>
      <w:r w:rsidR="00DB4D10">
        <w:rPr>
          <w:rFonts w:ascii="Lato Light" w:hAnsi="Lato Light"/>
          <w:sz w:val="20"/>
          <w:szCs w:val="20"/>
        </w:rPr>
        <w:t xml:space="preserve"> from 1-day workshops to week-long “Open Institutes”, including topics such as </w:t>
      </w:r>
      <w:r w:rsidR="006B6BA5" w:rsidRPr="00D10AB9">
        <w:rPr>
          <w:rFonts w:ascii="Lato Light" w:hAnsi="Lato Light"/>
          <w:sz w:val="20"/>
          <w:szCs w:val="20"/>
        </w:rPr>
        <w:t>Improving Student Analytical Writing, Rethinking Writing in the Age of Common Core, Content-Area Study Team</w:t>
      </w:r>
      <w:r w:rsidR="00DB4D10">
        <w:rPr>
          <w:rFonts w:ascii="Lato Light" w:hAnsi="Lato Light"/>
          <w:sz w:val="20"/>
          <w:szCs w:val="20"/>
        </w:rPr>
        <w:t>s</w:t>
      </w:r>
      <w:r w:rsidR="006B6BA5" w:rsidRPr="00D10AB9">
        <w:rPr>
          <w:rFonts w:ascii="Lato Light" w:hAnsi="Lato Light"/>
          <w:sz w:val="20"/>
          <w:szCs w:val="20"/>
        </w:rPr>
        <w:t>, and other</w:t>
      </w:r>
      <w:r w:rsidR="00751E68">
        <w:rPr>
          <w:rFonts w:ascii="Lato Light" w:hAnsi="Lato Light"/>
          <w:sz w:val="20"/>
          <w:szCs w:val="20"/>
        </w:rPr>
        <w:t xml:space="preserve">s related to developing professional capacity in </w:t>
      </w:r>
      <w:r w:rsidR="006B6BA5" w:rsidRPr="00D10AB9">
        <w:rPr>
          <w:rFonts w:ascii="Lato Light" w:hAnsi="Lato Light"/>
          <w:sz w:val="20"/>
          <w:szCs w:val="20"/>
        </w:rPr>
        <w:t>literacy and writing instruction</w:t>
      </w:r>
    </w:p>
    <w:p w:rsidR="006B6BA5" w:rsidRDefault="006B6BA5" w:rsidP="0092236B">
      <w:pPr>
        <w:rPr>
          <w:rFonts w:ascii="Lato Light" w:eastAsia="MS Mincho" w:hAnsi="Lato Light" w:cs="Times New Roman"/>
          <w:sz w:val="22"/>
          <w:szCs w:val="22"/>
        </w:rPr>
      </w:pPr>
    </w:p>
    <w:p w:rsidR="0092236B" w:rsidRPr="0092236B" w:rsidRDefault="0092236B" w:rsidP="0092236B">
      <w:pPr>
        <w:rPr>
          <w:rFonts w:ascii="Lato Light" w:eastAsia="MS Mincho" w:hAnsi="Lato Light" w:cs="Times New Roman"/>
          <w:sz w:val="22"/>
          <w:szCs w:val="22"/>
        </w:rPr>
      </w:pPr>
      <w:r w:rsidRPr="0092236B">
        <w:rPr>
          <w:rFonts w:ascii="Lato Light" w:eastAsia="MS Mincho" w:hAnsi="Lato Light" w:cs="Times New Roman"/>
          <w:sz w:val="22"/>
          <w:szCs w:val="22"/>
        </w:rPr>
        <w:t>SECONDARY EDUCATION TEACHER</w:t>
      </w:r>
      <w:r>
        <w:rPr>
          <w:rFonts w:ascii="Lato Light" w:eastAsia="MS Mincho" w:hAnsi="Lato Light" w:cs="Times New Roman"/>
          <w:sz w:val="22"/>
          <w:szCs w:val="22"/>
        </w:rPr>
        <w:t>,</w:t>
      </w:r>
      <w:r w:rsidRPr="0092236B">
        <w:rPr>
          <w:rFonts w:ascii="Lato Light" w:eastAsia="MS Mincho" w:hAnsi="Lato Light" w:cs="Times New Roman"/>
          <w:sz w:val="22"/>
          <w:szCs w:val="22"/>
        </w:rPr>
        <w:t xml:space="preserve"> ENGLISH &amp; PHILOSOPHY</w:t>
      </w:r>
    </w:p>
    <w:p w:rsidR="0092236B" w:rsidRDefault="00DB4D10" w:rsidP="0092236B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Conejo Valley USD, </w:t>
      </w:r>
      <w:r w:rsidR="0092236B" w:rsidRPr="0092236B">
        <w:rPr>
          <w:rFonts w:ascii="Lato Light" w:eastAsia="MS Mincho" w:hAnsi="Lato Light" w:cs="Times New Roman"/>
          <w:sz w:val="22"/>
          <w:szCs w:val="22"/>
        </w:rPr>
        <w:t>Newbury Park High School</w:t>
      </w:r>
      <w:r w:rsidR="0092236B">
        <w:rPr>
          <w:rFonts w:ascii="Lato Light" w:eastAsia="MS Mincho" w:hAnsi="Lato Light" w:cs="Times New Roman"/>
          <w:sz w:val="22"/>
          <w:szCs w:val="22"/>
        </w:rPr>
        <w:t>, Newbury Park, California</w:t>
      </w:r>
      <w:r w:rsidR="006B6BA5">
        <w:rPr>
          <w:rFonts w:ascii="Lato Light" w:eastAsia="MS Mincho" w:hAnsi="Lato Light" w:cs="Times New Roman"/>
          <w:sz w:val="22"/>
          <w:szCs w:val="22"/>
        </w:rPr>
        <w:t xml:space="preserve"> / August 2004-June 2018</w:t>
      </w:r>
    </w:p>
    <w:p w:rsidR="002C64B9" w:rsidRPr="00E16AA8" w:rsidRDefault="00DB4D10" w:rsidP="002800F3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 w:rsidRPr="00E16AA8">
        <w:rPr>
          <w:rFonts w:ascii="Lato Light" w:hAnsi="Lato Light"/>
          <w:sz w:val="20"/>
          <w:szCs w:val="20"/>
        </w:rPr>
        <w:t>Designed curriculum under district, state, and International Baccalaureate guidelines for a full range of courses and provided instruction to students from grades 9-12 and in course levels from standard to honors</w:t>
      </w:r>
      <w:r w:rsidR="00E16AA8" w:rsidRPr="00E16AA8">
        <w:rPr>
          <w:rFonts w:ascii="Lato Light" w:hAnsi="Lato Light"/>
          <w:sz w:val="20"/>
          <w:szCs w:val="20"/>
        </w:rPr>
        <w:t xml:space="preserve">, including pilots of </w:t>
      </w:r>
      <w:r w:rsidR="00E16AA8">
        <w:rPr>
          <w:rFonts w:ascii="Lato Light" w:hAnsi="Lato Light"/>
          <w:sz w:val="20"/>
          <w:szCs w:val="20"/>
        </w:rPr>
        <w:t xml:space="preserve">3 </w:t>
      </w:r>
      <w:r w:rsidRPr="00E16AA8">
        <w:rPr>
          <w:rFonts w:ascii="Lato Light" w:hAnsi="Lato Light"/>
          <w:sz w:val="20"/>
          <w:szCs w:val="20"/>
        </w:rPr>
        <w:t xml:space="preserve">new International Baccalaureate </w:t>
      </w:r>
      <w:r w:rsidR="00E16AA8">
        <w:rPr>
          <w:rFonts w:ascii="Lato Light" w:hAnsi="Lato Light"/>
          <w:sz w:val="20"/>
          <w:szCs w:val="20"/>
        </w:rPr>
        <w:t>courses:</w:t>
      </w:r>
    </w:p>
    <w:p w:rsidR="002C64B9" w:rsidRPr="00632281" w:rsidRDefault="002C64B9" w:rsidP="00291BF6">
      <w:pPr>
        <w:pStyle w:val="ListParagraph"/>
        <w:numPr>
          <w:ilvl w:val="1"/>
          <w:numId w:val="3"/>
        </w:numPr>
        <w:tabs>
          <w:tab w:val="left" w:pos="2430"/>
        </w:tabs>
        <w:ind w:left="1170" w:hanging="270"/>
        <w:rPr>
          <w:rFonts w:ascii="Lato Light" w:hAnsi="Lato Light"/>
          <w:sz w:val="20"/>
          <w:szCs w:val="20"/>
        </w:rPr>
      </w:pPr>
      <w:r w:rsidRPr="00632281">
        <w:rPr>
          <w:rFonts w:ascii="Lato Light" w:hAnsi="Lato Light"/>
          <w:sz w:val="20"/>
          <w:szCs w:val="20"/>
        </w:rPr>
        <w:t xml:space="preserve">International Baccalaureate </w:t>
      </w:r>
      <w:r w:rsidR="00D54985" w:rsidRPr="00632281">
        <w:rPr>
          <w:rFonts w:ascii="Lato Light" w:hAnsi="Lato Light"/>
          <w:sz w:val="20"/>
          <w:szCs w:val="20"/>
        </w:rPr>
        <w:t>English A: Literature HL</w:t>
      </w:r>
      <w:r w:rsidR="00632281" w:rsidRPr="00632281">
        <w:rPr>
          <w:rFonts w:ascii="Lato Light" w:hAnsi="Lato Light"/>
          <w:sz w:val="20"/>
          <w:szCs w:val="20"/>
        </w:rPr>
        <w:t xml:space="preserve"> &amp;</w:t>
      </w:r>
      <w:r w:rsidR="00D54985" w:rsidRPr="00632281">
        <w:rPr>
          <w:rFonts w:ascii="Lato Light" w:hAnsi="Lato Light"/>
          <w:sz w:val="20"/>
          <w:szCs w:val="20"/>
        </w:rPr>
        <w:t xml:space="preserve"> </w:t>
      </w:r>
      <w:r w:rsidR="00632281">
        <w:rPr>
          <w:rFonts w:ascii="Lato Light" w:hAnsi="Lato Light"/>
          <w:sz w:val="20"/>
          <w:szCs w:val="20"/>
        </w:rPr>
        <w:t xml:space="preserve">English A: </w:t>
      </w:r>
      <w:r w:rsidR="00D54985" w:rsidRPr="00632281">
        <w:rPr>
          <w:rFonts w:ascii="Lato Light" w:hAnsi="Lato Light"/>
          <w:sz w:val="20"/>
          <w:szCs w:val="20"/>
        </w:rPr>
        <w:t>Language &amp; Literature HL</w:t>
      </w:r>
    </w:p>
    <w:p w:rsidR="00E16AA8" w:rsidRPr="00E16AA8" w:rsidRDefault="00D54985" w:rsidP="00E16AA8">
      <w:pPr>
        <w:pStyle w:val="ListParagraph"/>
        <w:numPr>
          <w:ilvl w:val="1"/>
          <w:numId w:val="3"/>
        </w:numPr>
        <w:tabs>
          <w:tab w:val="left" w:pos="2430"/>
        </w:tabs>
        <w:ind w:left="1170" w:hanging="270"/>
        <w:rPr>
          <w:rFonts w:ascii="Lato Light" w:hAnsi="Lato Light"/>
          <w:sz w:val="20"/>
          <w:szCs w:val="20"/>
        </w:rPr>
      </w:pPr>
      <w:r w:rsidRPr="002C64B9">
        <w:rPr>
          <w:rFonts w:ascii="Lato Light" w:hAnsi="Lato Light"/>
          <w:sz w:val="20"/>
          <w:szCs w:val="20"/>
        </w:rPr>
        <w:t>International Baccalaureate Philosophy HL</w:t>
      </w:r>
    </w:p>
    <w:p w:rsidR="00D54985" w:rsidRDefault="004C3B6C" w:rsidP="00291BF6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Designed &amp;</w:t>
      </w:r>
      <w:r w:rsidR="00D54985">
        <w:rPr>
          <w:rFonts w:ascii="Lato Light" w:hAnsi="Lato Light"/>
          <w:sz w:val="20"/>
          <w:szCs w:val="20"/>
        </w:rPr>
        <w:t xml:space="preserve"> implemented authentic </w:t>
      </w:r>
      <w:r w:rsidR="006B6BA5">
        <w:rPr>
          <w:rFonts w:ascii="Lato Light" w:hAnsi="Lato Light"/>
          <w:sz w:val="20"/>
          <w:szCs w:val="20"/>
        </w:rPr>
        <w:t>assessment</w:t>
      </w:r>
      <w:r w:rsidR="00D54985">
        <w:rPr>
          <w:rFonts w:ascii="Lato Light" w:hAnsi="Lato Light"/>
          <w:sz w:val="20"/>
          <w:szCs w:val="20"/>
        </w:rPr>
        <w:t xml:space="preserve"> practices based on mastery learning</w:t>
      </w:r>
      <w:r w:rsidR="00D54985" w:rsidRPr="00D54985">
        <w:rPr>
          <w:rFonts w:ascii="Lato Light" w:hAnsi="Lato Light"/>
          <w:sz w:val="20"/>
          <w:szCs w:val="20"/>
        </w:rPr>
        <w:t xml:space="preserve"> </w:t>
      </w:r>
      <w:r w:rsidR="006B6BA5">
        <w:rPr>
          <w:rFonts w:ascii="Lato Light" w:hAnsi="Lato Light"/>
          <w:sz w:val="20"/>
          <w:szCs w:val="20"/>
        </w:rPr>
        <w:t>and student reflection</w:t>
      </w:r>
    </w:p>
    <w:p w:rsidR="002C64B9" w:rsidRPr="00E16AA8" w:rsidRDefault="002C64B9" w:rsidP="00825CFF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 w:rsidRPr="00E16AA8">
        <w:rPr>
          <w:rFonts w:ascii="Lato Light" w:hAnsi="Lato Light"/>
          <w:sz w:val="20"/>
          <w:szCs w:val="20"/>
        </w:rPr>
        <w:t xml:space="preserve">Served in a multitude of advisory roles, from IB Extended Essay to School Site Council, Faculty Advisory to </w:t>
      </w:r>
      <w:r w:rsidR="00EA15A6" w:rsidRPr="00E16AA8">
        <w:rPr>
          <w:rFonts w:ascii="Lato Light" w:hAnsi="Lato Light"/>
          <w:sz w:val="20"/>
          <w:szCs w:val="20"/>
        </w:rPr>
        <w:t>student clubs (2-3 different groups every year)</w:t>
      </w:r>
      <w:r w:rsidR="00E16AA8" w:rsidRPr="00E16AA8">
        <w:rPr>
          <w:rFonts w:ascii="Lato Light" w:hAnsi="Lato Light"/>
          <w:sz w:val="20"/>
          <w:szCs w:val="20"/>
        </w:rPr>
        <w:t xml:space="preserve">, Focus Group leader </w:t>
      </w:r>
      <w:r w:rsidR="00EA15A6" w:rsidRPr="00E16AA8">
        <w:rPr>
          <w:rFonts w:ascii="Lato Light" w:hAnsi="Lato Light"/>
          <w:sz w:val="20"/>
          <w:szCs w:val="20"/>
        </w:rPr>
        <w:t xml:space="preserve">on </w:t>
      </w:r>
      <w:r w:rsidR="003D5F65" w:rsidRPr="00E16AA8">
        <w:rPr>
          <w:rFonts w:ascii="Lato Light" w:hAnsi="Lato Light"/>
          <w:sz w:val="20"/>
          <w:szCs w:val="20"/>
        </w:rPr>
        <w:t xml:space="preserve">WASC team (Assessment), </w:t>
      </w:r>
      <w:r w:rsidRPr="00E16AA8">
        <w:rPr>
          <w:rFonts w:ascii="Lato Light" w:hAnsi="Lato Light"/>
          <w:sz w:val="20"/>
          <w:szCs w:val="20"/>
        </w:rPr>
        <w:t>District Curriculum Committee</w:t>
      </w:r>
      <w:r w:rsidR="003D5F65" w:rsidRPr="00E16AA8">
        <w:rPr>
          <w:rFonts w:ascii="Lato Light" w:hAnsi="Lato Light"/>
          <w:sz w:val="20"/>
          <w:szCs w:val="20"/>
        </w:rPr>
        <w:t xml:space="preserve">, and district </w:t>
      </w:r>
      <w:r w:rsidRPr="00E16AA8">
        <w:rPr>
          <w:rFonts w:ascii="Lato Light" w:hAnsi="Lato Light"/>
          <w:sz w:val="20"/>
          <w:szCs w:val="20"/>
        </w:rPr>
        <w:t>Digital Leadership Team</w:t>
      </w:r>
      <w:r w:rsidR="00751E68" w:rsidRPr="00E16AA8">
        <w:rPr>
          <w:rFonts w:ascii="Lato Light" w:hAnsi="Lato Light"/>
          <w:sz w:val="20"/>
          <w:szCs w:val="20"/>
        </w:rPr>
        <w:t>s</w:t>
      </w:r>
    </w:p>
    <w:p w:rsidR="002C64B9" w:rsidRDefault="006B6BA5" w:rsidP="00291BF6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Created and c</w:t>
      </w:r>
      <w:r w:rsidR="002C64B9">
        <w:rPr>
          <w:rFonts w:ascii="Lato Light" w:hAnsi="Lato Light"/>
          <w:sz w:val="20"/>
          <w:szCs w:val="20"/>
        </w:rPr>
        <w:t>oordinated multiple site-based professional development opportunities for staff</w:t>
      </w:r>
    </w:p>
    <w:p w:rsidR="002C64B9" w:rsidRPr="00E16AA8" w:rsidRDefault="002C64B9" w:rsidP="00E16AA8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Coordinated collaborative efforts in common assessment design </w:t>
      </w:r>
      <w:r w:rsidR="00E16AA8">
        <w:rPr>
          <w:rFonts w:ascii="Lato Light" w:hAnsi="Lato Light"/>
          <w:sz w:val="20"/>
          <w:szCs w:val="20"/>
        </w:rPr>
        <w:t xml:space="preserve">and helped lead </w:t>
      </w:r>
      <w:r w:rsidR="00E16AA8">
        <w:rPr>
          <w:rFonts w:ascii="Lato Light" w:hAnsi="Lato Light"/>
          <w:sz w:val="20"/>
          <w:szCs w:val="20"/>
        </w:rPr>
        <w:t>district’s professional development training and implementation of Common Core State Standards</w:t>
      </w:r>
    </w:p>
    <w:p w:rsidR="003D5F65" w:rsidRDefault="004C3B6C" w:rsidP="00291BF6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Initiated and led</w:t>
      </w:r>
      <w:r w:rsidR="003D5F65">
        <w:rPr>
          <w:rFonts w:ascii="Lato Light" w:hAnsi="Lato Light"/>
          <w:sz w:val="20"/>
          <w:szCs w:val="20"/>
        </w:rPr>
        <w:t xml:space="preserve"> initiatives on campus that</w:t>
      </w:r>
      <w:r w:rsidR="00E16AA8">
        <w:rPr>
          <w:rFonts w:ascii="Lato Light" w:hAnsi="Lato Light"/>
          <w:sz w:val="20"/>
          <w:szCs w:val="20"/>
        </w:rPr>
        <w:t xml:space="preserve"> grew into programs, including purchase of </w:t>
      </w:r>
      <w:r w:rsidR="003D5F65">
        <w:rPr>
          <w:rFonts w:ascii="Lato Light" w:hAnsi="Lato Light"/>
          <w:sz w:val="20"/>
          <w:szCs w:val="20"/>
        </w:rPr>
        <w:t>core literature texts</w:t>
      </w:r>
      <w:r w:rsidR="00E16AA8">
        <w:rPr>
          <w:rFonts w:ascii="Lato Light" w:hAnsi="Lato Light"/>
          <w:sz w:val="20"/>
          <w:szCs w:val="20"/>
        </w:rPr>
        <w:t xml:space="preserve">, </w:t>
      </w:r>
      <w:r w:rsidR="003D5F65">
        <w:rPr>
          <w:rFonts w:ascii="Lato Light" w:hAnsi="Lato Light"/>
          <w:sz w:val="20"/>
          <w:szCs w:val="20"/>
        </w:rPr>
        <w:t>training writing tutors, and facilitating staff self-care practices (</w:t>
      </w:r>
      <w:r w:rsidR="00E16AA8">
        <w:rPr>
          <w:rFonts w:ascii="Lato Light" w:hAnsi="Lato Light"/>
          <w:sz w:val="20"/>
          <w:szCs w:val="20"/>
        </w:rPr>
        <w:t>e.g.</w:t>
      </w:r>
      <w:r w:rsidR="003D5F65">
        <w:rPr>
          <w:rFonts w:ascii="Lato Light" w:hAnsi="Lato Light"/>
          <w:sz w:val="20"/>
          <w:szCs w:val="20"/>
        </w:rPr>
        <w:t xml:space="preserve"> yoga, mindfulness, gratitude, </w:t>
      </w:r>
      <w:r w:rsidR="00E16AA8">
        <w:rPr>
          <w:rFonts w:ascii="Lato Light" w:hAnsi="Lato Light"/>
          <w:sz w:val="20"/>
          <w:szCs w:val="20"/>
        </w:rPr>
        <w:t xml:space="preserve">exercise, </w:t>
      </w:r>
      <w:r w:rsidR="003D5F65">
        <w:rPr>
          <w:rFonts w:ascii="Lato Light" w:hAnsi="Lato Light"/>
          <w:sz w:val="20"/>
          <w:szCs w:val="20"/>
        </w:rPr>
        <w:t xml:space="preserve">and </w:t>
      </w:r>
      <w:r w:rsidR="00E16AA8">
        <w:rPr>
          <w:rFonts w:ascii="Lato Light" w:hAnsi="Lato Light"/>
          <w:sz w:val="20"/>
          <w:szCs w:val="20"/>
        </w:rPr>
        <w:t>inquiry</w:t>
      </w:r>
      <w:r w:rsidR="003D5F65">
        <w:rPr>
          <w:rFonts w:ascii="Lato Light" w:hAnsi="Lato Light"/>
          <w:sz w:val="20"/>
          <w:szCs w:val="20"/>
        </w:rPr>
        <w:t>)</w:t>
      </w:r>
    </w:p>
    <w:p w:rsidR="00E16AA8" w:rsidRDefault="00E16AA8" w:rsidP="00291BF6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More on my curricular and instructional practices can be found at </w:t>
      </w:r>
      <w:hyperlink r:id="rId11" w:history="1">
        <w:r w:rsidRPr="00391985">
          <w:rPr>
            <w:rStyle w:val="Hyperlink"/>
            <w:rFonts w:ascii="Lato Light" w:hAnsi="Lato Light"/>
            <w:sz w:val="20"/>
            <w:szCs w:val="20"/>
          </w:rPr>
          <w:t>http://sites.google.com/site/msrlilly</w:t>
        </w:r>
      </w:hyperlink>
      <w:r>
        <w:rPr>
          <w:rFonts w:ascii="Lato Light" w:hAnsi="Lato Light"/>
          <w:sz w:val="20"/>
          <w:szCs w:val="20"/>
        </w:rPr>
        <w:t xml:space="preserve"> </w:t>
      </w:r>
    </w:p>
    <w:p w:rsidR="00574BCF" w:rsidRDefault="00574BCF" w:rsidP="00574BCF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lastRenderedPageBreak/>
        <w:t>INSTRUCTIONAL COACH</w:t>
      </w:r>
      <w:r>
        <w:rPr>
          <w:rFonts w:ascii="Lato Light" w:eastAsia="MS Mincho" w:hAnsi="Lato Light" w:cs="Times New Roman"/>
          <w:sz w:val="22"/>
          <w:szCs w:val="22"/>
        </w:rPr>
        <w:br/>
        <w:t>Conejo Valley Unified School District, Thousand Oaks, California / 2014-2016</w:t>
      </w:r>
    </w:p>
    <w:p w:rsidR="003D5F65" w:rsidRPr="00751E68" w:rsidRDefault="00751E68" w:rsidP="00751E68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D</w:t>
      </w:r>
      <w:r w:rsidR="00D54985" w:rsidRPr="00D54985">
        <w:rPr>
          <w:rFonts w:ascii="Lato Light" w:hAnsi="Lato Light"/>
          <w:sz w:val="20"/>
          <w:szCs w:val="20"/>
        </w:rPr>
        <w:t>esign</w:t>
      </w:r>
      <w:r w:rsidR="00EA15A6">
        <w:rPr>
          <w:rFonts w:ascii="Lato Light" w:hAnsi="Lato Light"/>
          <w:sz w:val="20"/>
          <w:szCs w:val="20"/>
        </w:rPr>
        <w:t xml:space="preserve">ed, created, </w:t>
      </w:r>
      <w:r w:rsidR="00D54985" w:rsidRPr="00D54985">
        <w:rPr>
          <w:rFonts w:ascii="Lato Light" w:hAnsi="Lato Light"/>
          <w:sz w:val="20"/>
          <w:szCs w:val="20"/>
        </w:rPr>
        <w:t>and implement</w:t>
      </w:r>
      <w:r w:rsidR="00EA15A6">
        <w:rPr>
          <w:rFonts w:ascii="Lato Light" w:hAnsi="Lato Light"/>
          <w:sz w:val="20"/>
          <w:szCs w:val="20"/>
        </w:rPr>
        <w:t>ed</w:t>
      </w:r>
      <w:r w:rsidR="00D54985" w:rsidRPr="00D54985">
        <w:rPr>
          <w:rFonts w:ascii="Lato Light" w:hAnsi="Lato Light"/>
          <w:sz w:val="20"/>
          <w:szCs w:val="20"/>
        </w:rPr>
        <w:t xml:space="preserve"> professional development workshops f</w:t>
      </w:r>
      <w:r>
        <w:rPr>
          <w:rFonts w:ascii="Lato Light" w:hAnsi="Lato Light"/>
          <w:sz w:val="20"/>
          <w:szCs w:val="20"/>
        </w:rPr>
        <w:t>or teachers across the district</w:t>
      </w:r>
      <w:r w:rsidR="00D54985" w:rsidRPr="00D54985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to meet district’s LCAP, </w:t>
      </w:r>
      <w:r w:rsidRPr="00D54985">
        <w:rPr>
          <w:rFonts w:ascii="Lato Light" w:hAnsi="Lato Light"/>
          <w:sz w:val="20"/>
          <w:szCs w:val="20"/>
        </w:rPr>
        <w:t>site-based administrators</w:t>
      </w:r>
      <w:r>
        <w:rPr>
          <w:rFonts w:ascii="Lato Light" w:hAnsi="Lato Light"/>
          <w:sz w:val="20"/>
          <w:szCs w:val="20"/>
        </w:rPr>
        <w:t xml:space="preserve">’, </w:t>
      </w:r>
      <w:r w:rsidRPr="00D54985">
        <w:rPr>
          <w:rFonts w:ascii="Lato Light" w:hAnsi="Lato Light"/>
          <w:sz w:val="20"/>
          <w:szCs w:val="20"/>
        </w:rPr>
        <w:t xml:space="preserve"> and teachers</w:t>
      </w:r>
      <w:r>
        <w:rPr>
          <w:rFonts w:ascii="Lato Light" w:hAnsi="Lato Light"/>
          <w:sz w:val="20"/>
          <w:szCs w:val="20"/>
        </w:rPr>
        <w:t>’ goals</w:t>
      </w:r>
    </w:p>
    <w:p w:rsidR="00751E68" w:rsidRPr="000164EE" w:rsidRDefault="003D5F65" w:rsidP="000164EE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Collaborated with other coaches to design district-wide professional development for English-Language Arts teachers, grades 6-12, focused on im</w:t>
      </w:r>
      <w:r w:rsidR="0095546D">
        <w:rPr>
          <w:rFonts w:ascii="Lato Light" w:hAnsi="Lato Light"/>
          <w:sz w:val="20"/>
          <w:szCs w:val="20"/>
        </w:rPr>
        <w:t>proving student writing outcome</w:t>
      </w:r>
      <w:r w:rsidR="00147370">
        <w:rPr>
          <w:rFonts w:ascii="Lato Light" w:hAnsi="Lato Light"/>
          <w:sz w:val="20"/>
          <w:szCs w:val="20"/>
        </w:rPr>
        <w:t>s</w:t>
      </w:r>
      <w:r w:rsidR="00E16AA8">
        <w:rPr>
          <w:rFonts w:ascii="Lato Light" w:hAnsi="Lato Light"/>
          <w:sz w:val="20"/>
          <w:szCs w:val="20"/>
        </w:rPr>
        <w:t xml:space="preserve"> through building teacher capacities</w:t>
      </w:r>
    </w:p>
    <w:p w:rsidR="00D10AB9" w:rsidRPr="0095546D" w:rsidRDefault="00D10AB9" w:rsidP="0095546D">
      <w:pPr>
        <w:rPr>
          <w:rFonts w:ascii="Lato Light" w:hAnsi="Lato Light"/>
          <w:i/>
          <w:sz w:val="20"/>
          <w:szCs w:val="20"/>
        </w:rPr>
      </w:pPr>
    </w:p>
    <w:p w:rsidR="00407B72" w:rsidRDefault="00407B72" w:rsidP="00407B72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EXAMINER </w:t>
      </w:r>
    </w:p>
    <w:p w:rsidR="00FE760E" w:rsidRPr="00407B72" w:rsidRDefault="00407B72" w:rsidP="00FE760E">
      <w:pPr>
        <w:rPr>
          <w:rFonts w:ascii="Lato Light" w:hAnsi="Lato Light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International Baccalaureate Organization, Cardiff, Wales / </w:t>
      </w:r>
      <w:r w:rsidR="00632281">
        <w:rPr>
          <w:rFonts w:ascii="Lato Light" w:eastAsia="MS Mincho" w:hAnsi="Lato Light" w:cs="Times New Roman"/>
          <w:sz w:val="22"/>
          <w:szCs w:val="22"/>
        </w:rPr>
        <w:t xml:space="preserve">LANGUAGE &amp; LITERATURE / </w:t>
      </w:r>
      <w:r w:rsidR="00E75F39">
        <w:rPr>
          <w:rFonts w:ascii="Lato Light" w:eastAsia="MS Mincho" w:hAnsi="Lato Light" w:cs="Times New Roman"/>
          <w:sz w:val="22"/>
          <w:szCs w:val="22"/>
        </w:rPr>
        <w:t>2010-2018</w:t>
      </w:r>
      <w:r w:rsidR="00FE760E" w:rsidRPr="00FE760E">
        <w:rPr>
          <w:rFonts w:ascii="Lato Light" w:hAnsi="Lato Light"/>
          <w:sz w:val="22"/>
          <w:szCs w:val="22"/>
        </w:rPr>
        <w:t xml:space="preserve"> </w:t>
      </w:r>
      <w:r w:rsidR="00FE760E" w:rsidRPr="00407B72">
        <w:rPr>
          <w:rFonts w:ascii="Lato Light" w:hAnsi="Lato Light"/>
          <w:sz w:val="22"/>
          <w:szCs w:val="22"/>
        </w:rPr>
        <w:t xml:space="preserve">ETS &amp; </w:t>
      </w:r>
      <w:r w:rsidR="00FE760E">
        <w:rPr>
          <w:rFonts w:ascii="Lato Light" w:hAnsi="Lato Light"/>
          <w:sz w:val="22"/>
          <w:szCs w:val="22"/>
        </w:rPr>
        <w:t xml:space="preserve">Cal-State University </w:t>
      </w:r>
      <w:r w:rsidR="00FE760E" w:rsidRPr="00407B72">
        <w:rPr>
          <w:rFonts w:ascii="Lato Light" w:hAnsi="Lato Light"/>
          <w:sz w:val="22"/>
          <w:szCs w:val="22"/>
        </w:rPr>
        <w:t xml:space="preserve">(EAP) / </w:t>
      </w:r>
      <w:r w:rsidR="00FE760E" w:rsidRPr="00407B72">
        <w:rPr>
          <w:rFonts w:ascii="Lato Light" w:eastAsia="MS Mincho" w:hAnsi="Lato Light" w:cs="Times New Roman"/>
          <w:sz w:val="22"/>
          <w:szCs w:val="22"/>
        </w:rPr>
        <w:t>EARLY ASSESSMENT PROGRAM</w:t>
      </w:r>
      <w:r w:rsidR="00FE760E">
        <w:rPr>
          <w:rFonts w:ascii="Lato Light" w:eastAsia="MS Mincho" w:hAnsi="Lato Light" w:cs="Times New Roman"/>
          <w:sz w:val="22"/>
          <w:szCs w:val="22"/>
        </w:rPr>
        <w:t xml:space="preserve"> / </w:t>
      </w:r>
      <w:r w:rsidR="00FE760E" w:rsidRPr="00407B72">
        <w:rPr>
          <w:rFonts w:ascii="Lato Light" w:hAnsi="Lato Light"/>
          <w:sz w:val="22"/>
          <w:szCs w:val="22"/>
        </w:rPr>
        <w:t>2009-2012</w:t>
      </w:r>
    </w:p>
    <w:p w:rsidR="00407B72" w:rsidRPr="00D54985" w:rsidRDefault="00407B72" w:rsidP="00407B72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D54985">
        <w:rPr>
          <w:rFonts w:ascii="Lato Light" w:hAnsi="Lato Light"/>
          <w:sz w:val="20"/>
          <w:szCs w:val="20"/>
        </w:rPr>
        <w:t xml:space="preserve">Served as associate examiner for 4 different </w:t>
      </w:r>
      <w:r w:rsidR="00E16AA8">
        <w:rPr>
          <w:rFonts w:ascii="Lato Light" w:hAnsi="Lato Light"/>
          <w:sz w:val="20"/>
          <w:szCs w:val="20"/>
        </w:rPr>
        <w:t xml:space="preserve">IB </w:t>
      </w:r>
      <w:r w:rsidRPr="00D54985">
        <w:rPr>
          <w:rFonts w:ascii="Lato Light" w:hAnsi="Lato Light"/>
          <w:sz w:val="20"/>
          <w:szCs w:val="20"/>
        </w:rPr>
        <w:t>examination sessions, including May 2018 examinations</w:t>
      </w:r>
    </w:p>
    <w:p w:rsidR="0092236B" w:rsidRDefault="00D54985" w:rsidP="00A727B8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480A3B">
        <w:rPr>
          <w:rFonts w:ascii="Lato Light" w:hAnsi="Lato Light"/>
          <w:sz w:val="20"/>
          <w:szCs w:val="20"/>
        </w:rPr>
        <w:t xml:space="preserve">Served as associate examiner for </w:t>
      </w:r>
      <w:r w:rsidR="00EA15A6">
        <w:rPr>
          <w:rFonts w:ascii="Lato Light" w:hAnsi="Lato Light"/>
          <w:sz w:val="20"/>
          <w:szCs w:val="20"/>
        </w:rPr>
        <w:t>multiple</w:t>
      </w:r>
      <w:r w:rsidRPr="00480A3B">
        <w:rPr>
          <w:rFonts w:ascii="Lato Light" w:hAnsi="Lato Light"/>
          <w:sz w:val="20"/>
          <w:szCs w:val="20"/>
        </w:rPr>
        <w:t xml:space="preserve"> examination sessions of the written </w:t>
      </w:r>
      <w:r w:rsidR="00EA15A6">
        <w:rPr>
          <w:rFonts w:ascii="Lato Light" w:hAnsi="Lato Light"/>
          <w:sz w:val="20"/>
          <w:szCs w:val="20"/>
        </w:rPr>
        <w:t>component for the EAP placement examination of</w:t>
      </w:r>
      <w:r w:rsidRPr="00480A3B">
        <w:rPr>
          <w:rFonts w:ascii="Lato Light" w:hAnsi="Lato Light"/>
          <w:sz w:val="20"/>
          <w:szCs w:val="20"/>
        </w:rPr>
        <w:t xml:space="preserve"> the Cal State University system, administered by ETS</w:t>
      </w:r>
    </w:p>
    <w:p w:rsidR="00751E68" w:rsidRDefault="00751E68" w:rsidP="00751E68">
      <w:pPr>
        <w:rPr>
          <w:rFonts w:ascii="Lato Light" w:hAnsi="Lato Light"/>
          <w:sz w:val="20"/>
          <w:szCs w:val="20"/>
        </w:rPr>
      </w:pPr>
    </w:p>
    <w:p w:rsidR="00751E68" w:rsidRPr="00796102" w:rsidRDefault="00751E68" w:rsidP="00751E68">
      <w:pPr>
        <w:rPr>
          <w:rFonts w:ascii="Lato Light" w:eastAsia="MS Mincho" w:hAnsi="Lato Light" w:cs="Times New Roman"/>
          <w:sz w:val="22"/>
          <w:szCs w:val="22"/>
        </w:rPr>
      </w:pPr>
      <w:r w:rsidRPr="00796102">
        <w:rPr>
          <w:rFonts w:ascii="Lato Light" w:eastAsia="MS Mincho" w:hAnsi="Lato Light" w:cs="Times New Roman"/>
          <w:sz w:val="22"/>
          <w:szCs w:val="22"/>
        </w:rPr>
        <w:t>SALES &amp; SALES SERVICE REPRESENTATIVE</w:t>
      </w:r>
    </w:p>
    <w:p w:rsidR="00751E68" w:rsidRPr="00796102" w:rsidRDefault="00751E68" w:rsidP="00751E68">
      <w:pPr>
        <w:rPr>
          <w:rFonts w:ascii="Lato Light" w:hAnsi="Lato Light"/>
          <w:sz w:val="22"/>
          <w:szCs w:val="22"/>
        </w:rPr>
      </w:pPr>
      <w:r w:rsidRPr="00796102">
        <w:rPr>
          <w:rFonts w:ascii="Lato Light" w:hAnsi="Lato Light"/>
          <w:sz w:val="22"/>
          <w:szCs w:val="22"/>
        </w:rPr>
        <w:t>Quebecor World, Atlanta, G</w:t>
      </w:r>
      <w:r w:rsidR="00796102" w:rsidRPr="00796102">
        <w:rPr>
          <w:rFonts w:ascii="Lato Light" w:hAnsi="Lato Light"/>
          <w:sz w:val="22"/>
          <w:szCs w:val="22"/>
        </w:rPr>
        <w:t>eorgia</w:t>
      </w:r>
      <w:r w:rsidRPr="00796102">
        <w:rPr>
          <w:rFonts w:ascii="Lato Light" w:hAnsi="Lato Light"/>
          <w:sz w:val="22"/>
          <w:szCs w:val="22"/>
        </w:rPr>
        <w:t xml:space="preserve"> / 1995-2003</w:t>
      </w:r>
    </w:p>
    <w:p w:rsidR="00751E68" w:rsidRDefault="00751E68" w:rsidP="00751E68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Provided customer service </w:t>
      </w:r>
      <w:r w:rsidR="00796102">
        <w:rPr>
          <w:rFonts w:ascii="Lato Light" w:hAnsi="Lato Light"/>
          <w:sz w:val="20"/>
          <w:szCs w:val="20"/>
        </w:rPr>
        <w:t xml:space="preserve">and project management from conception to delivery </w:t>
      </w:r>
      <w:r>
        <w:rPr>
          <w:rFonts w:ascii="Lato Light" w:hAnsi="Lato Light"/>
          <w:sz w:val="20"/>
          <w:szCs w:val="20"/>
        </w:rPr>
        <w:t xml:space="preserve">both as a sales representative and in support </w:t>
      </w:r>
      <w:r w:rsidR="00E16AA8">
        <w:rPr>
          <w:rFonts w:ascii="Lato Light" w:hAnsi="Lato Light"/>
          <w:sz w:val="20"/>
          <w:szCs w:val="20"/>
        </w:rPr>
        <w:t>of</w:t>
      </w:r>
      <w:r>
        <w:rPr>
          <w:rFonts w:ascii="Lato Light" w:hAnsi="Lato Light"/>
          <w:sz w:val="20"/>
          <w:szCs w:val="20"/>
        </w:rPr>
        <w:t xml:space="preserve"> other regional sales representatives for global direct marketing, catalog, a</w:t>
      </w:r>
      <w:r w:rsidR="00E16AA8">
        <w:rPr>
          <w:rFonts w:ascii="Lato Light" w:hAnsi="Lato Light"/>
          <w:sz w:val="20"/>
          <w:szCs w:val="20"/>
        </w:rPr>
        <w:t>nd promotional materials printing company</w:t>
      </w:r>
    </w:p>
    <w:p w:rsidR="00E16AA8" w:rsidRDefault="00E16AA8" w:rsidP="00E16AA8">
      <w:pPr>
        <w:pStyle w:val="ListParagraph"/>
        <w:ind w:left="540"/>
        <w:rPr>
          <w:rFonts w:ascii="Lato Light" w:hAnsi="Lato Light"/>
          <w:sz w:val="20"/>
          <w:szCs w:val="20"/>
        </w:rPr>
      </w:pPr>
    </w:p>
    <w:p w:rsidR="00E16AA8" w:rsidRPr="00A07184" w:rsidRDefault="00E16AA8" w:rsidP="00E16AA8">
      <w:pPr>
        <w:rPr>
          <w:rFonts w:ascii="Lato Light" w:hAnsi="Lato Light"/>
          <w:i/>
          <w:sz w:val="20"/>
          <w:szCs w:val="20"/>
        </w:rPr>
      </w:pPr>
      <w:r w:rsidRPr="00A07184">
        <w:rPr>
          <w:rFonts w:ascii="Lato Light" w:hAnsi="Lato Light"/>
          <w:i/>
          <w:sz w:val="20"/>
          <w:szCs w:val="20"/>
        </w:rPr>
        <w:t>Full work history available upon request; other experience includes marketing, office &amp; operations management</w:t>
      </w:r>
      <w:r w:rsidR="00A07184" w:rsidRPr="00A07184">
        <w:rPr>
          <w:rFonts w:ascii="Lato Light" w:hAnsi="Lato Light"/>
          <w:i/>
          <w:sz w:val="20"/>
          <w:szCs w:val="20"/>
        </w:rPr>
        <w:t>, and freelance graphic design.</w:t>
      </w:r>
    </w:p>
    <w:p w:rsidR="0092236B" w:rsidRPr="0092236B" w:rsidRDefault="0092236B" w:rsidP="0092236B">
      <w:pPr>
        <w:rPr>
          <w:rFonts w:ascii="Lato Light" w:eastAsia="MS Mincho" w:hAnsi="Lato Light" w:cs="Times New Roman"/>
          <w:sz w:val="22"/>
          <w:szCs w:val="22"/>
        </w:rPr>
      </w:pPr>
    </w:p>
    <w:p w:rsidR="005602E2" w:rsidRPr="002D309A" w:rsidRDefault="005602E2" w:rsidP="00480A3B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PROFESSIONAL CONTRIBUTIONS</w:t>
      </w:r>
      <w:r w:rsidR="002E2A6E">
        <w:rPr>
          <w:rFonts w:ascii="Playfair Display" w:hAnsi="Playfair Display"/>
          <w:color w:val="262626" w:themeColor="text1" w:themeTint="D9"/>
          <w:sz w:val="32"/>
          <w:szCs w:val="32"/>
        </w:rPr>
        <w:t xml:space="preserve"> &amp; AFFILIATIONS</w:t>
      </w:r>
      <w:r w:rsidR="0095546D">
        <w:rPr>
          <w:rFonts w:ascii="Playfair Display" w:hAnsi="Playfair Display"/>
          <w:color w:val="262626" w:themeColor="text1" w:themeTint="D9"/>
          <w:sz w:val="32"/>
          <w:szCs w:val="32"/>
        </w:rPr>
        <w:t xml:space="preserve"> (SELECT)</w:t>
      </w:r>
    </w:p>
    <w:p w:rsidR="005119FA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Teacher Leader, </w:t>
      </w:r>
      <w:r w:rsidR="00A727B8">
        <w:rPr>
          <w:rFonts w:ascii="Lato Light" w:eastAsia="MS Mincho" w:hAnsi="Lato Light" w:cs="Times New Roman"/>
          <w:sz w:val="22"/>
          <w:szCs w:val="22"/>
        </w:rPr>
        <w:t xml:space="preserve">California Writing Project, Cal State Northridge Writing Project, &amp; </w:t>
      </w:r>
      <w:r w:rsidR="005119FA">
        <w:rPr>
          <w:rFonts w:ascii="Lato Light" w:eastAsia="MS Mincho" w:hAnsi="Lato Light" w:cs="Times New Roman"/>
          <w:sz w:val="22"/>
          <w:szCs w:val="22"/>
        </w:rPr>
        <w:t>Improving Student Analytical Writing Leade</w:t>
      </w:r>
      <w:r w:rsidR="00A727B8">
        <w:rPr>
          <w:rFonts w:ascii="Lato Light" w:eastAsia="MS Mincho" w:hAnsi="Lato Light" w:cs="Times New Roman"/>
          <w:sz w:val="22"/>
          <w:szCs w:val="22"/>
        </w:rPr>
        <w:t>rship Team</w:t>
      </w:r>
    </w:p>
    <w:p w:rsidR="00485DE7" w:rsidRDefault="00485DE7" w:rsidP="00A07184">
      <w:pPr>
        <w:spacing w:before="120" w:line="276" w:lineRule="auto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International Positive Psychology Network</w:t>
      </w:r>
      <w:r w:rsidR="00E16AA8">
        <w:rPr>
          <w:rFonts w:ascii="Lato Light" w:eastAsia="MS Mincho" w:hAnsi="Lato Light" w:cs="Times New Roman"/>
          <w:sz w:val="22"/>
          <w:szCs w:val="22"/>
        </w:rPr>
        <w:t>;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 </w:t>
      </w:r>
      <w:r w:rsidRPr="005119FA">
        <w:rPr>
          <w:rFonts w:ascii="Lato Light" w:eastAsia="MS Mincho" w:hAnsi="Lato Light" w:cs="Times New Roman"/>
          <w:sz w:val="22"/>
          <w:szCs w:val="22"/>
        </w:rPr>
        <w:t>California Association of Teachers of English</w:t>
      </w:r>
      <w:r w:rsidR="00E16AA8">
        <w:rPr>
          <w:rFonts w:ascii="Lato Light" w:eastAsia="MS Mincho" w:hAnsi="Lato Light" w:cs="Times New Roman"/>
          <w:sz w:val="22"/>
          <w:szCs w:val="22"/>
        </w:rPr>
        <w:t>;</w:t>
      </w:r>
      <w:r w:rsidRPr="005119FA">
        <w:rPr>
          <w:rFonts w:ascii="Lato Light" w:eastAsia="MS Mincho" w:hAnsi="Lato Light" w:cs="Times New Roman"/>
          <w:sz w:val="22"/>
          <w:szCs w:val="22"/>
        </w:rPr>
        <w:t xml:space="preserve"> Southland Council</w:t>
      </w:r>
      <w:r w:rsidR="00FE760E">
        <w:rPr>
          <w:rFonts w:ascii="Lato Light" w:eastAsia="MS Mincho" w:hAnsi="Lato Light" w:cs="Times New Roman"/>
          <w:sz w:val="22"/>
          <w:szCs w:val="22"/>
        </w:rPr>
        <w:t>;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 </w:t>
      </w:r>
      <w:r w:rsidRPr="005119FA">
        <w:rPr>
          <w:rFonts w:ascii="Lato Light" w:eastAsia="MS Mincho" w:hAnsi="Lato Light" w:cs="Times New Roman"/>
          <w:sz w:val="22"/>
          <w:szCs w:val="22"/>
        </w:rPr>
        <w:t>National Council of Teachers of English</w:t>
      </w:r>
      <w:bookmarkStart w:id="0" w:name="_GoBack"/>
      <w:bookmarkEnd w:id="0"/>
    </w:p>
    <w:p w:rsidR="0095546D" w:rsidRPr="00A07184" w:rsidRDefault="00E16AA8" w:rsidP="00A07184">
      <w:pPr>
        <w:rPr>
          <w:rFonts w:ascii="Lato Light" w:hAnsi="Lato Light"/>
          <w:i/>
          <w:sz w:val="20"/>
          <w:szCs w:val="20"/>
        </w:rPr>
      </w:pPr>
      <w:r w:rsidRPr="00A07184">
        <w:rPr>
          <w:rFonts w:ascii="Lato Light" w:hAnsi="Lato Light"/>
          <w:i/>
          <w:sz w:val="20"/>
          <w:szCs w:val="20"/>
        </w:rPr>
        <w:t>Full list of publications, workshops, and conference presentations can be found on “about” page of blog</w:t>
      </w:r>
    </w:p>
    <w:p w:rsidR="00A07184" w:rsidRPr="00A07184" w:rsidRDefault="00A07184" w:rsidP="00A07184">
      <w:pPr>
        <w:rPr>
          <w:rFonts w:ascii="Lato Light" w:hAnsi="Lato Light"/>
          <w:i/>
          <w:sz w:val="20"/>
          <w:szCs w:val="20"/>
        </w:rPr>
      </w:pPr>
    </w:p>
    <w:p w:rsidR="0095546D" w:rsidRPr="002D309A" w:rsidRDefault="0095546D" w:rsidP="0095546D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EDUCATION</w:t>
      </w:r>
      <w:r>
        <w:rPr>
          <w:rFonts w:ascii="Playfair Display" w:hAnsi="Playfair Display"/>
          <w:color w:val="262626" w:themeColor="text1" w:themeTint="D9"/>
          <w:sz w:val="32"/>
          <w:szCs w:val="32"/>
        </w:rPr>
        <w:t xml:space="preserve"> &amp; TRAINING</w:t>
      </w:r>
    </w:p>
    <w:p w:rsidR="0095546D" w:rsidRPr="002B05D6" w:rsidRDefault="0095546D" w:rsidP="0095546D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M.Ed., EDUCATION &amp; TEACHING </w:t>
      </w:r>
      <w:r>
        <w:rPr>
          <w:rFonts w:ascii="Lato Light" w:hAnsi="Lato Light"/>
          <w:sz w:val="22"/>
          <w:szCs w:val="22"/>
        </w:rPr>
        <w:br/>
        <w:t xml:space="preserve">California Single-Subject Credential, English-Language Arts </w:t>
      </w:r>
    </w:p>
    <w:p w:rsidR="0095546D" w:rsidRPr="00D54985" w:rsidRDefault="0095546D" w:rsidP="0095546D">
      <w:pPr>
        <w:rPr>
          <w:rFonts w:ascii="Lato Light" w:hAnsi="Lato Light"/>
          <w:b/>
          <w:sz w:val="22"/>
          <w:szCs w:val="22"/>
        </w:rPr>
      </w:pPr>
      <w:r w:rsidRPr="00574BCF">
        <w:rPr>
          <w:rFonts w:ascii="Lato Light" w:hAnsi="Lato Light"/>
          <w:b/>
          <w:sz w:val="22"/>
          <w:szCs w:val="22"/>
        </w:rPr>
        <w:t>California Lutheran University</w:t>
      </w:r>
    </w:p>
    <w:p w:rsidR="0095546D" w:rsidRPr="00574BCF" w:rsidRDefault="0095546D" w:rsidP="0095546D">
      <w:pPr>
        <w:rPr>
          <w:rFonts w:ascii="Lato Light" w:hAnsi="Lato Light"/>
          <w:b/>
          <w:sz w:val="22"/>
          <w:szCs w:val="22"/>
        </w:rPr>
      </w:pPr>
    </w:p>
    <w:p w:rsidR="0095546D" w:rsidRPr="002B05D6" w:rsidRDefault="0095546D" w:rsidP="0095546D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B.A., ANTHROPOLOGY &amp; WORLD LITERATURE</w:t>
      </w:r>
    </w:p>
    <w:p w:rsidR="0095546D" w:rsidRPr="00574BCF" w:rsidRDefault="0095546D" w:rsidP="0095546D">
      <w:pPr>
        <w:rPr>
          <w:rFonts w:ascii="Lato Light" w:hAnsi="Lato Light"/>
          <w:b/>
          <w:sz w:val="22"/>
          <w:szCs w:val="22"/>
        </w:rPr>
      </w:pPr>
      <w:r w:rsidRPr="00574BCF">
        <w:rPr>
          <w:rFonts w:ascii="Lato Light" w:hAnsi="Lato Light"/>
          <w:b/>
          <w:sz w:val="22"/>
          <w:szCs w:val="22"/>
        </w:rPr>
        <w:t>University of California, San Diego</w:t>
      </w:r>
    </w:p>
    <w:p w:rsidR="0095546D" w:rsidRDefault="0095546D" w:rsidP="0095546D">
      <w:pPr>
        <w:rPr>
          <w:rFonts w:ascii="Lato Light" w:hAnsi="Lato Light"/>
          <w:sz w:val="22"/>
          <w:szCs w:val="22"/>
        </w:rPr>
      </w:pPr>
    </w:p>
    <w:p w:rsidR="0095546D" w:rsidRDefault="0095546D" w:rsidP="0095546D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Professional Certificate, GRAPHIC DESIGN</w:t>
      </w:r>
    </w:p>
    <w:p w:rsidR="0095546D" w:rsidRDefault="0095546D" w:rsidP="0095546D">
      <w:pPr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University of California, Santa Barbara – Extension</w:t>
      </w:r>
    </w:p>
    <w:p w:rsidR="0095546D" w:rsidRDefault="0095546D" w:rsidP="0095546D">
      <w:pPr>
        <w:rPr>
          <w:rFonts w:ascii="Lato Light" w:hAnsi="Lato Light"/>
          <w:b/>
          <w:sz w:val="22"/>
          <w:szCs w:val="22"/>
        </w:rPr>
      </w:pPr>
    </w:p>
    <w:p w:rsidR="0095546D" w:rsidRPr="00D54985" w:rsidRDefault="0095546D" w:rsidP="0095546D">
      <w:pPr>
        <w:rPr>
          <w:rFonts w:ascii="Lato Light" w:hAnsi="Lato Light"/>
          <w:sz w:val="22"/>
          <w:szCs w:val="22"/>
        </w:rPr>
      </w:pPr>
      <w:r w:rsidRPr="00D54985">
        <w:rPr>
          <w:rFonts w:ascii="Lato Light" w:hAnsi="Lato Light"/>
          <w:sz w:val="22"/>
          <w:szCs w:val="22"/>
        </w:rPr>
        <w:t>Educator Certification, L</w:t>
      </w:r>
      <w:r>
        <w:rPr>
          <w:rFonts w:ascii="Lato Light" w:hAnsi="Lato Light"/>
          <w:sz w:val="22"/>
          <w:szCs w:val="22"/>
        </w:rPr>
        <w:t>ITERATURE, L</w:t>
      </w:r>
      <w:r w:rsidRPr="00D54985">
        <w:rPr>
          <w:rFonts w:ascii="Lato Light" w:hAnsi="Lato Light"/>
          <w:sz w:val="22"/>
          <w:szCs w:val="22"/>
        </w:rPr>
        <w:t>ANGUAGE AND LITERATURE, PHILOSOPHY</w:t>
      </w:r>
    </w:p>
    <w:p w:rsidR="0095546D" w:rsidRDefault="0095546D" w:rsidP="0095546D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Examiner</w:t>
      </w:r>
      <w:r w:rsidRPr="00D54985">
        <w:rPr>
          <w:rFonts w:ascii="Lato Light" w:hAnsi="Lato Light"/>
          <w:sz w:val="22"/>
          <w:szCs w:val="22"/>
        </w:rPr>
        <w:t xml:space="preserve"> Certification,</w:t>
      </w:r>
      <w:r>
        <w:rPr>
          <w:rFonts w:ascii="Lato Light" w:hAnsi="Lato Light"/>
          <w:sz w:val="22"/>
          <w:szCs w:val="22"/>
        </w:rPr>
        <w:t xml:space="preserve"> LITERATURE,</w:t>
      </w:r>
      <w:r w:rsidRPr="00D54985">
        <w:rPr>
          <w:rFonts w:ascii="Lato Light" w:hAnsi="Lato Light"/>
          <w:sz w:val="22"/>
          <w:szCs w:val="22"/>
        </w:rPr>
        <w:t xml:space="preserve"> LANGUAGE AND LITERATURE</w:t>
      </w:r>
    </w:p>
    <w:p w:rsidR="0095546D" w:rsidRDefault="0095546D" w:rsidP="0095546D">
      <w:pPr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International Baccalaureate Organization</w:t>
      </w:r>
    </w:p>
    <w:p w:rsidR="005119FA" w:rsidRDefault="005119FA" w:rsidP="000852AB">
      <w:pPr>
        <w:spacing w:before="120"/>
        <w:rPr>
          <w:rFonts w:ascii="Lato Light" w:eastAsia="MS Mincho" w:hAnsi="Lato Light" w:cs="Times New Roman"/>
          <w:sz w:val="20"/>
          <w:szCs w:val="20"/>
        </w:rPr>
      </w:pPr>
    </w:p>
    <w:p w:rsidR="005119FA" w:rsidRPr="002D309A" w:rsidRDefault="005119FA" w:rsidP="005119FA">
      <w:pPr>
        <w:rPr>
          <w:rFonts w:ascii="Playfair Display" w:hAnsi="Playfair Display"/>
          <w:color w:val="262626" w:themeColor="text1" w:themeTint="D9"/>
          <w:sz w:val="32"/>
          <w:szCs w:val="32"/>
        </w:rPr>
      </w:pPr>
      <w:r>
        <w:rPr>
          <w:rFonts w:ascii="Playfair Display" w:hAnsi="Playfair Display"/>
          <w:color w:val="262626" w:themeColor="text1" w:themeTint="D9"/>
          <w:sz w:val="32"/>
          <w:szCs w:val="32"/>
        </w:rPr>
        <w:t>RECOGNITION AND AWARDS</w:t>
      </w:r>
    </w:p>
    <w:p w:rsidR="00757DFF" w:rsidRPr="00757DFF" w:rsidRDefault="00757DFF" w:rsidP="005119FA">
      <w:pPr>
        <w:spacing w:before="120"/>
        <w:rPr>
          <w:rFonts w:ascii="Lato Light" w:eastAsia="MS Mincho" w:hAnsi="Lato Light" w:cs="Times New Roman"/>
          <w:i/>
          <w:sz w:val="22"/>
          <w:szCs w:val="22"/>
        </w:rPr>
      </w:pPr>
      <w:r>
        <w:rPr>
          <w:rFonts w:ascii="Lato Light" w:eastAsia="MS Mincho" w:hAnsi="Lato Light" w:cs="Times New Roman"/>
          <w:b/>
          <w:sz w:val="22"/>
          <w:szCs w:val="22"/>
        </w:rPr>
        <w:t xml:space="preserve">Teaching with Honor, </w:t>
      </w:r>
      <w:r>
        <w:rPr>
          <w:rFonts w:ascii="Lato Light" w:eastAsia="MS Mincho" w:hAnsi="Lato Light" w:cs="Times New Roman"/>
          <w:sz w:val="22"/>
          <w:szCs w:val="22"/>
        </w:rPr>
        <w:t>National Honor Society, April 2018</w:t>
      </w:r>
    </w:p>
    <w:p w:rsidR="005119FA" w:rsidRDefault="005119FA" w:rsidP="005119FA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Teacher Leader</w:t>
      </w:r>
      <w:r w:rsidR="00A727B8">
        <w:rPr>
          <w:rFonts w:ascii="Lato Light" w:eastAsia="MS Mincho" w:hAnsi="Lato Light" w:cs="Times New Roman"/>
          <w:b/>
          <w:sz w:val="22"/>
          <w:szCs w:val="22"/>
        </w:rPr>
        <w:t xml:space="preserve"> of the Month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, </w:t>
      </w:r>
      <w:r w:rsidRPr="005119FA">
        <w:rPr>
          <w:rFonts w:ascii="Lato Light" w:eastAsia="MS Mincho" w:hAnsi="Lato Light" w:cs="Times New Roman"/>
          <w:sz w:val="22"/>
          <w:szCs w:val="22"/>
        </w:rPr>
        <w:t>California Writing Project</w:t>
      </w:r>
      <w:r w:rsidR="005D12BC">
        <w:rPr>
          <w:rFonts w:ascii="Lato Light" w:eastAsia="MS Mincho" w:hAnsi="Lato Light" w:cs="Times New Roman"/>
          <w:sz w:val="22"/>
          <w:szCs w:val="22"/>
        </w:rPr>
        <w:t>, March 2016</w:t>
      </w:r>
    </w:p>
    <w:p w:rsidR="00E75F39" w:rsidRPr="00E75F39" w:rsidRDefault="0095546D" w:rsidP="00CD4EF4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b/>
          <w:sz w:val="22"/>
          <w:szCs w:val="22"/>
        </w:rPr>
        <w:t>Teacher E</w:t>
      </w:r>
      <w:r w:rsidR="005D12BC">
        <w:rPr>
          <w:rFonts w:ascii="Lato Light" w:eastAsia="MS Mincho" w:hAnsi="Lato Light" w:cs="Times New Roman"/>
          <w:b/>
          <w:sz w:val="22"/>
          <w:szCs w:val="22"/>
        </w:rPr>
        <w:t xml:space="preserve">xemplar, 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California CCSS Professional Learning Modules – Assessment, California Department of Education’s My Digital Chalkboard </w:t>
      </w:r>
    </w:p>
    <w:sectPr w:rsidR="00E75F39" w:rsidRPr="00E75F39" w:rsidSect="00FE760E">
      <w:type w:val="continuous"/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BE" w:rsidRDefault="007664BE" w:rsidP="000852AB">
      <w:r>
        <w:separator/>
      </w:r>
    </w:p>
  </w:endnote>
  <w:endnote w:type="continuationSeparator" w:id="0">
    <w:p w:rsidR="007664BE" w:rsidRDefault="007664BE" w:rsidP="000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BE" w:rsidRDefault="007664BE" w:rsidP="000852AB">
      <w:r>
        <w:separator/>
      </w:r>
    </w:p>
  </w:footnote>
  <w:footnote w:type="continuationSeparator" w:id="0">
    <w:p w:rsidR="007664BE" w:rsidRDefault="007664BE" w:rsidP="0008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131"/>
    <w:multiLevelType w:val="hybridMultilevel"/>
    <w:tmpl w:val="3CC272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673"/>
    <w:multiLevelType w:val="hybridMultilevel"/>
    <w:tmpl w:val="5F6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5073102"/>
    <w:multiLevelType w:val="hybridMultilevel"/>
    <w:tmpl w:val="B99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2"/>
    <w:rsid w:val="00000032"/>
    <w:rsid w:val="00010205"/>
    <w:rsid w:val="000151A9"/>
    <w:rsid w:val="000164EE"/>
    <w:rsid w:val="000208CE"/>
    <w:rsid w:val="000311B8"/>
    <w:rsid w:val="00043FA1"/>
    <w:rsid w:val="0004553A"/>
    <w:rsid w:val="00047EB2"/>
    <w:rsid w:val="00050D17"/>
    <w:rsid w:val="000517FC"/>
    <w:rsid w:val="000533FF"/>
    <w:rsid w:val="00053C9E"/>
    <w:rsid w:val="00065A7E"/>
    <w:rsid w:val="0006719E"/>
    <w:rsid w:val="00081D93"/>
    <w:rsid w:val="0008515F"/>
    <w:rsid w:val="000852AB"/>
    <w:rsid w:val="00087A8F"/>
    <w:rsid w:val="0009455C"/>
    <w:rsid w:val="000A45AE"/>
    <w:rsid w:val="000A5831"/>
    <w:rsid w:val="000B2DF3"/>
    <w:rsid w:val="000C7407"/>
    <w:rsid w:val="000D54B8"/>
    <w:rsid w:val="000E223E"/>
    <w:rsid w:val="000E3DB4"/>
    <w:rsid w:val="000E5595"/>
    <w:rsid w:val="00113829"/>
    <w:rsid w:val="001150A7"/>
    <w:rsid w:val="001155D9"/>
    <w:rsid w:val="00116D28"/>
    <w:rsid w:val="00117EC2"/>
    <w:rsid w:val="0012237F"/>
    <w:rsid w:val="0012251A"/>
    <w:rsid w:val="00134645"/>
    <w:rsid w:val="00147370"/>
    <w:rsid w:val="0016630B"/>
    <w:rsid w:val="00171964"/>
    <w:rsid w:val="00173D32"/>
    <w:rsid w:val="00183C64"/>
    <w:rsid w:val="001A0E60"/>
    <w:rsid w:val="001A5915"/>
    <w:rsid w:val="001B25FB"/>
    <w:rsid w:val="001B3963"/>
    <w:rsid w:val="001B41D5"/>
    <w:rsid w:val="001C0A79"/>
    <w:rsid w:val="001C2A13"/>
    <w:rsid w:val="001C5B66"/>
    <w:rsid w:val="001D4EF5"/>
    <w:rsid w:val="001D7051"/>
    <w:rsid w:val="001D7894"/>
    <w:rsid w:val="001E06CA"/>
    <w:rsid w:val="001E193C"/>
    <w:rsid w:val="001E679D"/>
    <w:rsid w:val="001E6E2E"/>
    <w:rsid w:val="001F2C60"/>
    <w:rsid w:val="001F3A25"/>
    <w:rsid w:val="001F48A5"/>
    <w:rsid w:val="002021D4"/>
    <w:rsid w:val="002129DD"/>
    <w:rsid w:val="002156F1"/>
    <w:rsid w:val="0021683A"/>
    <w:rsid w:val="0022192B"/>
    <w:rsid w:val="00223661"/>
    <w:rsid w:val="0023670A"/>
    <w:rsid w:val="002517C2"/>
    <w:rsid w:val="002611E6"/>
    <w:rsid w:val="00262601"/>
    <w:rsid w:val="002744E6"/>
    <w:rsid w:val="002767C8"/>
    <w:rsid w:val="0028371E"/>
    <w:rsid w:val="00285403"/>
    <w:rsid w:val="002856B7"/>
    <w:rsid w:val="002914F3"/>
    <w:rsid w:val="00291BF6"/>
    <w:rsid w:val="00295901"/>
    <w:rsid w:val="002971AD"/>
    <w:rsid w:val="002A6FDA"/>
    <w:rsid w:val="002B29E6"/>
    <w:rsid w:val="002C64B9"/>
    <w:rsid w:val="002C7878"/>
    <w:rsid w:val="002D0B77"/>
    <w:rsid w:val="002D309A"/>
    <w:rsid w:val="002D40B6"/>
    <w:rsid w:val="002D6819"/>
    <w:rsid w:val="002E2A6E"/>
    <w:rsid w:val="002F1569"/>
    <w:rsid w:val="002F3FCC"/>
    <w:rsid w:val="002F469A"/>
    <w:rsid w:val="002F6F87"/>
    <w:rsid w:val="00304455"/>
    <w:rsid w:val="00306E6D"/>
    <w:rsid w:val="00310907"/>
    <w:rsid w:val="0033317A"/>
    <w:rsid w:val="003334F4"/>
    <w:rsid w:val="00336E76"/>
    <w:rsid w:val="00340705"/>
    <w:rsid w:val="003607B6"/>
    <w:rsid w:val="00360DB3"/>
    <w:rsid w:val="00364247"/>
    <w:rsid w:val="003653AD"/>
    <w:rsid w:val="00365A99"/>
    <w:rsid w:val="00366D1E"/>
    <w:rsid w:val="003702FF"/>
    <w:rsid w:val="003715CB"/>
    <w:rsid w:val="00375175"/>
    <w:rsid w:val="00380897"/>
    <w:rsid w:val="00381DA1"/>
    <w:rsid w:val="00391D6B"/>
    <w:rsid w:val="003A28CD"/>
    <w:rsid w:val="003B0668"/>
    <w:rsid w:val="003B43C7"/>
    <w:rsid w:val="003C05EF"/>
    <w:rsid w:val="003D40AD"/>
    <w:rsid w:val="003D4537"/>
    <w:rsid w:val="003D5F65"/>
    <w:rsid w:val="003E0C5D"/>
    <w:rsid w:val="003E44CC"/>
    <w:rsid w:val="003E74C3"/>
    <w:rsid w:val="003F3978"/>
    <w:rsid w:val="003F4290"/>
    <w:rsid w:val="00403B49"/>
    <w:rsid w:val="004069ED"/>
    <w:rsid w:val="00407B72"/>
    <w:rsid w:val="0041062F"/>
    <w:rsid w:val="00410F0F"/>
    <w:rsid w:val="0042232E"/>
    <w:rsid w:val="00423A42"/>
    <w:rsid w:val="00423B99"/>
    <w:rsid w:val="004323ED"/>
    <w:rsid w:val="00442680"/>
    <w:rsid w:val="00442B41"/>
    <w:rsid w:val="00456907"/>
    <w:rsid w:val="004574C8"/>
    <w:rsid w:val="004632C2"/>
    <w:rsid w:val="00464B58"/>
    <w:rsid w:val="004673A7"/>
    <w:rsid w:val="00480A3B"/>
    <w:rsid w:val="0048297A"/>
    <w:rsid w:val="00485DE7"/>
    <w:rsid w:val="00485EE4"/>
    <w:rsid w:val="004A29C9"/>
    <w:rsid w:val="004B549A"/>
    <w:rsid w:val="004C3B6C"/>
    <w:rsid w:val="004C452F"/>
    <w:rsid w:val="004D60F8"/>
    <w:rsid w:val="004E42B5"/>
    <w:rsid w:val="004E5B3A"/>
    <w:rsid w:val="005027F0"/>
    <w:rsid w:val="0050658C"/>
    <w:rsid w:val="00506BFF"/>
    <w:rsid w:val="00510EC3"/>
    <w:rsid w:val="005119FA"/>
    <w:rsid w:val="005145B3"/>
    <w:rsid w:val="00516B3A"/>
    <w:rsid w:val="00520E5C"/>
    <w:rsid w:val="005210BA"/>
    <w:rsid w:val="0052178C"/>
    <w:rsid w:val="00527296"/>
    <w:rsid w:val="00530D41"/>
    <w:rsid w:val="005332CD"/>
    <w:rsid w:val="00536935"/>
    <w:rsid w:val="00540007"/>
    <w:rsid w:val="00551F40"/>
    <w:rsid w:val="00557419"/>
    <w:rsid w:val="005602E2"/>
    <w:rsid w:val="00561059"/>
    <w:rsid w:val="00563593"/>
    <w:rsid w:val="00574BCF"/>
    <w:rsid w:val="00574CF1"/>
    <w:rsid w:val="005752AA"/>
    <w:rsid w:val="00576505"/>
    <w:rsid w:val="00584507"/>
    <w:rsid w:val="00593579"/>
    <w:rsid w:val="005936D6"/>
    <w:rsid w:val="00597BFA"/>
    <w:rsid w:val="005A0F35"/>
    <w:rsid w:val="005B1795"/>
    <w:rsid w:val="005C153C"/>
    <w:rsid w:val="005C222E"/>
    <w:rsid w:val="005D12BC"/>
    <w:rsid w:val="005D7773"/>
    <w:rsid w:val="005E2B04"/>
    <w:rsid w:val="005E5F01"/>
    <w:rsid w:val="005F754E"/>
    <w:rsid w:val="006019D2"/>
    <w:rsid w:val="006066C4"/>
    <w:rsid w:val="00613641"/>
    <w:rsid w:val="006226C2"/>
    <w:rsid w:val="0062724E"/>
    <w:rsid w:val="00631036"/>
    <w:rsid w:val="00631E4E"/>
    <w:rsid w:val="00632281"/>
    <w:rsid w:val="006328F2"/>
    <w:rsid w:val="00636C8E"/>
    <w:rsid w:val="006429FA"/>
    <w:rsid w:val="00645DF1"/>
    <w:rsid w:val="00654C71"/>
    <w:rsid w:val="00655395"/>
    <w:rsid w:val="00655ACD"/>
    <w:rsid w:val="00655E56"/>
    <w:rsid w:val="00665886"/>
    <w:rsid w:val="00682354"/>
    <w:rsid w:val="0068313A"/>
    <w:rsid w:val="0068531E"/>
    <w:rsid w:val="00694066"/>
    <w:rsid w:val="00695D37"/>
    <w:rsid w:val="006A2EBC"/>
    <w:rsid w:val="006A32CF"/>
    <w:rsid w:val="006A4CD8"/>
    <w:rsid w:val="006B2D36"/>
    <w:rsid w:val="006B2E17"/>
    <w:rsid w:val="006B6BA5"/>
    <w:rsid w:val="006C1023"/>
    <w:rsid w:val="006C792A"/>
    <w:rsid w:val="006D2112"/>
    <w:rsid w:val="006D55DC"/>
    <w:rsid w:val="006D6F4C"/>
    <w:rsid w:val="006E4C30"/>
    <w:rsid w:val="006E54F9"/>
    <w:rsid w:val="006E72B8"/>
    <w:rsid w:val="006F0A8A"/>
    <w:rsid w:val="006F70F8"/>
    <w:rsid w:val="0070049E"/>
    <w:rsid w:val="007049EE"/>
    <w:rsid w:val="007279E7"/>
    <w:rsid w:val="00735EEE"/>
    <w:rsid w:val="00736C2D"/>
    <w:rsid w:val="0074363F"/>
    <w:rsid w:val="00744395"/>
    <w:rsid w:val="00745506"/>
    <w:rsid w:val="00745D6A"/>
    <w:rsid w:val="00746F0A"/>
    <w:rsid w:val="00751A55"/>
    <w:rsid w:val="00751E68"/>
    <w:rsid w:val="00754441"/>
    <w:rsid w:val="00755706"/>
    <w:rsid w:val="00756260"/>
    <w:rsid w:val="00757261"/>
    <w:rsid w:val="0075733E"/>
    <w:rsid w:val="00757DFF"/>
    <w:rsid w:val="00761F79"/>
    <w:rsid w:val="0076269B"/>
    <w:rsid w:val="007664BE"/>
    <w:rsid w:val="00767869"/>
    <w:rsid w:val="007748EC"/>
    <w:rsid w:val="0077616B"/>
    <w:rsid w:val="0077677A"/>
    <w:rsid w:val="00776ADD"/>
    <w:rsid w:val="0078114F"/>
    <w:rsid w:val="007818F9"/>
    <w:rsid w:val="00781B16"/>
    <w:rsid w:val="00796102"/>
    <w:rsid w:val="00796967"/>
    <w:rsid w:val="007A3692"/>
    <w:rsid w:val="007A3869"/>
    <w:rsid w:val="007B1D39"/>
    <w:rsid w:val="007B24A7"/>
    <w:rsid w:val="007B59A6"/>
    <w:rsid w:val="007B69E5"/>
    <w:rsid w:val="007C092A"/>
    <w:rsid w:val="007C1183"/>
    <w:rsid w:val="007C5EEB"/>
    <w:rsid w:val="007C732B"/>
    <w:rsid w:val="007D0832"/>
    <w:rsid w:val="007D46A5"/>
    <w:rsid w:val="007D592F"/>
    <w:rsid w:val="007D6EE8"/>
    <w:rsid w:val="007E3E8C"/>
    <w:rsid w:val="007E48D3"/>
    <w:rsid w:val="007E591B"/>
    <w:rsid w:val="007F4CFB"/>
    <w:rsid w:val="007F6065"/>
    <w:rsid w:val="008004BE"/>
    <w:rsid w:val="008017EF"/>
    <w:rsid w:val="00802986"/>
    <w:rsid w:val="00802FF2"/>
    <w:rsid w:val="00811267"/>
    <w:rsid w:val="0081538C"/>
    <w:rsid w:val="0083786C"/>
    <w:rsid w:val="00840D96"/>
    <w:rsid w:val="008414E0"/>
    <w:rsid w:val="0084514C"/>
    <w:rsid w:val="00845D00"/>
    <w:rsid w:val="00857EBD"/>
    <w:rsid w:val="00864614"/>
    <w:rsid w:val="00865DF8"/>
    <w:rsid w:val="00866C53"/>
    <w:rsid w:val="008753AD"/>
    <w:rsid w:val="008819BB"/>
    <w:rsid w:val="00884DAE"/>
    <w:rsid w:val="00884F13"/>
    <w:rsid w:val="00890AFE"/>
    <w:rsid w:val="00894AED"/>
    <w:rsid w:val="00895BAC"/>
    <w:rsid w:val="008A3E27"/>
    <w:rsid w:val="008A40FB"/>
    <w:rsid w:val="008B07A1"/>
    <w:rsid w:val="008D1633"/>
    <w:rsid w:val="008E0F90"/>
    <w:rsid w:val="008E4007"/>
    <w:rsid w:val="008E6040"/>
    <w:rsid w:val="008E66D0"/>
    <w:rsid w:val="008E7C08"/>
    <w:rsid w:val="008F54DC"/>
    <w:rsid w:val="008F5C02"/>
    <w:rsid w:val="00906561"/>
    <w:rsid w:val="009171C6"/>
    <w:rsid w:val="0092236B"/>
    <w:rsid w:val="00927EE6"/>
    <w:rsid w:val="00933354"/>
    <w:rsid w:val="009359DD"/>
    <w:rsid w:val="00937C54"/>
    <w:rsid w:val="00941128"/>
    <w:rsid w:val="00946DE4"/>
    <w:rsid w:val="009527FA"/>
    <w:rsid w:val="0095546D"/>
    <w:rsid w:val="00964A21"/>
    <w:rsid w:val="00972845"/>
    <w:rsid w:val="009738E5"/>
    <w:rsid w:val="00975A5B"/>
    <w:rsid w:val="00981908"/>
    <w:rsid w:val="009842AA"/>
    <w:rsid w:val="00985EB7"/>
    <w:rsid w:val="00987E03"/>
    <w:rsid w:val="00991C01"/>
    <w:rsid w:val="009933C5"/>
    <w:rsid w:val="009933ED"/>
    <w:rsid w:val="0099700D"/>
    <w:rsid w:val="009A1012"/>
    <w:rsid w:val="009A145A"/>
    <w:rsid w:val="009B5133"/>
    <w:rsid w:val="009C1F74"/>
    <w:rsid w:val="009C48CC"/>
    <w:rsid w:val="009D3CFC"/>
    <w:rsid w:val="009E41E4"/>
    <w:rsid w:val="009E5EBB"/>
    <w:rsid w:val="009F1672"/>
    <w:rsid w:val="00A019FB"/>
    <w:rsid w:val="00A04A07"/>
    <w:rsid w:val="00A07184"/>
    <w:rsid w:val="00A11635"/>
    <w:rsid w:val="00A208A2"/>
    <w:rsid w:val="00A20C72"/>
    <w:rsid w:val="00A32984"/>
    <w:rsid w:val="00A35CF4"/>
    <w:rsid w:val="00A35E0B"/>
    <w:rsid w:val="00A4274A"/>
    <w:rsid w:val="00A51FEB"/>
    <w:rsid w:val="00A5543B"/>
    <w:rsid w:val="00A566F9"/>
    <w:rsid w:val="00A6400B"/>
    <w:rsid w:val="00A65F56"/>
    <w:rsid w:val="00A67596"/>
    <w:rsid w:val="00A727B8"/>
    <w:rsid w:val="00A73350"/>
    <w:rsid w:val="00A7337F"/>
    <w:rsid w:val="00A80F19"/>
    <w:rsid w:val="00A81F94"/>
    <w:rsid w:val="00A92FD6"/>
    <w:rsid w:val="00AA606E"/>
    <w:rsid w:val="00AB1992"/>
    <w:rsid w:val="00AB2BF1"/>
    <w:rsid w:val="00AC38D1"/>
    <w:rsid w:val="00AC460E"/>
    <w:rsid w:val="00AE614E"/>
    <w:rsid w:val="00AF7036"/>
    <w:rsid w:val="00B102E7"/>
    <w:rsid w:val="00B23B3E"/>
    <w:rsid w:val="00B2695F"/>
    <w:rsid w:val="00B50FF4"/>
    <w:rsid w:val="00B577CD"/>
    <w:rsid w:val="00B5786A"/>
    <w:rsid w:val="00B72856"/>
    <w:rsid w:val="00B841C2"/>
    <w:rsid w:val="00B841E1"/>
    <w:rsid w:val="00B84ED5"/>
    <w:rsid w:val="00B96621"/>
    <w:rsid w:val="00B97522"/>
    <w:rsid w:val="00BA4292"/>
    <w:rsid w:val="00BB0A07"/>
    <w:rsid w:val="00BB0AD4"/>
    <w:rsid w:val="00BB424B"/>
    <w:rsid w:val="00BC2180"/>
    <w:rsid w:val="00BD0742"/>
    <w:rsid w:val="00BD14AC"/>
    <w:rsid w:val="00BD1A27"/>
    <w:rsid w:val="00BE1032"/>
    <w:rsid w:val="00BE4A33"/>
    <w:rsid w:val="00BE7C62"/>
    <w:rsid w:val="00BF34AE"/>
    <w:rsid w:val="00BF4E10"/>
    <w:rsid w:val="00C008C6"/>
    <w:rsid w:val="00C05AD8"/>
    <w:rsid w:val="00C07A82"/>
    <w:rsid w:val="00C11183"/>
    <w:rsid w:val="00C1588F"/>
    <w:rsid w:val="00C16F65"/>
    <w:rsid w:val="00C31515"/>
    <w:rsid w:val="00C36CA7"/>
    <w:rsid w:val="00C50C22"/>
    <w:rsid w:val="00C547CC"/>
    <w:rsid w:val="00C56483"/>
    <w:rsid w:val="00C6567A"/>
    <w:rsid w:val="00C70DB8"/>
    <w:rsid w:val="00C756B3"/>
    <w:rsid w:val="00C76A21"/>
    <w:rsid w:val="00C76B02"/>
    <w:rsid w:val="00C83C51"/>
    <w:rsid w:val="00C94FDA"/>
    <w:rsid w:val="00C95838"/>
    <w:rsid w:val="00CA140D"/>
    <w:rsid w:val="00CA3F47"/>
    <w:rsid w:val="00CA7BB6"/>
    <w:rsid w:val="00CB46F2"/>
    <w:rsid w:val="00CC0116"/>
    <w:rsid w:val="00CC5FC0"/>
    <w:rsid w:val="00CD1335"/>
    <w:rsid w:val="00CD1F65"/>
    <w:rsid w:val="00CD4EF4"/>
    <w:rsid w:val="00CE5B65"/>
    <w:rsid w:val="00CE6310"/>
    <w:rsid w:val="00D00629"/>
    <w:rsid w:val="00D0072F"/>
    <w:rsid w:val="00D02D5F"/>
    <w:rsid w:val="00D03171"/>
    <w:rsid w:val="00D10AB9"/>
    <w:rsid w:val="00D125DE"/>
    <w:rsid w:val="00D14683"/>
    <w:rsid w:val="00D14E62"/>
    <w:rsid w:val="00D16522"/>
    <w:rsid w:val="00D27271"/>
    <w:rsid w:val="00D32BA5"/>
    <w:rsid w:val="00D35C79"/>
    <w:rsid w:val="00D44A63"/>
    <w:rsid w:val="00D4535B"/>
    <w:rsid w:val="00D46288"/>
    <w:rsid w:val="00D510C9"/>
    <w:rsid w:val="00D51A2F"/>
    <w:rsid w:val="00D54705"/>
    <w:rsid w:val="00D54985"/>
    <w:rsid w:val="00D56AF7"/>
    <w:rsid w:val="00D653CB"/>
    <w:rsid w:val="00D74D28"/>
    <w:rsid w:val="00D829D8"/>
    <w:rsid w:val="00D83841"/>
    <w:rsid w:val="00D849CF"/>
    <w:rsid w:val="00D952E1"/>
    <w:rsid w:val="00DB0F1D"/>
    <w:rsid w:val="00DB2E0A"/>
    <w:rsid w:val="00DB4D10"/>
    <w:rsid w:val="00DB6DDB"/>
    <w:rsid w:val="00DC13D1"/>
    <w:rsid w:val="00DC3E0C"/>
    <w:rsid w:val="00DD005F"/>
    <w:rsid w:val="00DD0B86"/>
    <w:rsid w:val="00DD240D"/>
    <w:rsid w:val="00DD5B2A"/>
    <w:rsid w:val="00DE417B"/>
    <w:rsid w:val="00DE74CE"/>
    <w:rsid w:val="00DF3977"/>
    <w:rsid w:val="00E02DEE"/>
    <w:rsid w:val="00E128D7"/>
    <w:rsid w:val="00E16AA8"/>
    <w:rsid w:val="00E237CE"/>
    <w:rsid w:val="00E23BD7"/>
    <w:rsid w:val="00E25F92"/>
    <w:rsid w:val="00E2604C"/>
    <w:rsid w:val="00E26661"/>
    <w:rsid w:val="00E31E71"/>
    <w:rsid w:val="00E425A3"/>
    <w:rsid w:val="00E42A4B"/>
    <w:rsid w:val="00E461B8"/>
    <w:rsid w:val="00E511F5"/>
    <w:rsid w:val="00E51707"/>
    <w:rsid w:val="00E611F3"/>
    <w:rsid w:val="00E719AD"/>
    <w:rsid w:val="00E75F39"/>
    <w:rsid w:val="00E778D5"/>
    <w:rsid w:val="00E82FF0"/>
    <w:rsid w:val="00E847BB"/>
    <w:rsid w:val="00E85BE4"/>
    <w:rsid w:val="00E90486"/>
    <w:rsid w:val="00E9656B"/>
    <w:rsid w:val="00E974A6"/>
    <w:rsid w:val="00EA15A6"/>
    <w:rsid w:val="00EB27DE"/>
    <w:rsid w:val="00EB4C28"/>
    <w:rsid w:val="00EB583E"/>
    <w:rsid w:val="00EB5A9F"/>
    <w:rsid w:val="00EC09F3"/>
    <w:rsid w:val="00EC1723"/>
    <w:rsid w:val="00EC1A75"/>
    <w:rsid w:val="00EC1BD4"/>
    <w:rsid w:val="00ED2988"/>
    <w:rsid w:val="00ED2E18"/>
    <w:rsid w:val="00ED3C78"/>
    <w:rsid w:val="00EF019D"/>
    <w:rsid w:val="00EF3573"/>
    <w:rsid w:val="00EF6013"/>
    <w:rsid w:val="00EF614D"/>
    <w:rsid w:val="00F04EB8"/>
    <w:rsid w:val="00F069DB"/>
    <w:rsid w:val="00F114E1"/>
    <w:rsid w:val="00F12D4C"/>
    <w:rsid w:val="00F20BFE"/>
    <w:rsid w:val="00F30B31"/>
    <w:rsid w:val="00F346E6"/>
    <w:rsid w:val="00F35F84"/>
    <w:rsid w:val="00F40896"/>
    <w:rsid w:val="00F41428"/>
    <w:rsid w:val="00F41D5C"/>
    <w:rsid w:val="00F50899"/>
    <w:rsid w:val="00F53F22"/>
    <w:rsid w:val="00F566EC"/>
    <w:rsid w:val="00F61A6F"/>
    <w:rsid w:val="00F7083E"/>
    <w:rsid w:val="00F71220"/>
    <w:rsid w:val="00F71C7E"/>
    <w:rsid w:val="00F725A2"/>
    <w:rsid w:val="00F731F8"/>
    <w:rsid w:val="00F73830"/>
    <w:rsid w:val="00F81EFC"/>
    <w:rsid w:val="00F938EA"/>
    <w:rsid w:val="00F96393"/>
    <w:rsid w:val="00F96CA4"/>
    <w:rsid w:val="00F9711E"/>
    <w:rsid w:val="00F977F5"/>
    <w:rsid w:val="00FA6BC0"/>
    <w:rsid w:val="00FB1D8A"/>
    <w:rsid w:val="00FB295C"/>
    <w:rsid w:val="00FB4B76"/>
    <w:rsid w:val="00FC3F39"/>
    <w:rsid w:val="00FC50B2"/>
    <w:rsid w:val="00FC676E"/>
    <w:rsid w:val="00FC7A5C"/>
    <w:rsid w:val="00FD6C4D"/>
    <w:rsid w:val="00FE1123"/>
    <w:rsid w:val="00FE242C"/>
    <w:rsid w:val="00FE37DD"/>
    <w:rsid w:val="00FE4063"/>
    <w:rsid w:val="00FE48DB"/>
    <w:rsid w:val="00FE5A71"/>
    <w:rsid w:val="00FE60BD"/>
    <w:rsid w:val="00FE760E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E8EE-01C3-49A6-936E-052D0D0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5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A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3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4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achme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google.com/site/msrlil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binlilly.edublog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robinwli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D47F-B572-42A2-85EB-61CEB9E5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Lilly</dc:creator>
  <cp:keywords/>
  <dc:description/>
  <cp:lastModifiedBy>Robin Lilly</cp:lastModifiedBy>
  <cp:revision>4</cp:revision>
  <cp:lastPrinted>2018-08-27T17:56:00Z</cp:lastPrinted>
  <dcterms:created xsi:type="dcterms:W3CDTF">2018-08-27T19:42:00Z</dcterms:created>
  <dcterms:modified xsi:type="dcterms:W3CDTF">2018-08-27T19:50:00Z</dcterms:modified>
</cp:coreProperties>
</file>